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B8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«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ԱՆ ՀԱՄԱՅՆՔԻ 20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E07C33">
        <w:rPr>
          <w:rFonts w:ascii="GHEA Grapalat" w:hAnsi="GHEA Grapalat"/>
          <w:b/>
          <w:sz w:val="24"/>
          <w:szCs w:val="24"/>
          <w:lang w:val="hy-AM"/>
        </w:rPr>
        <w:t>3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1567">
        <w:rPr>
          <w:rFonts w:ascii="GHEA Grapalat" w:hAnsi="GHEA Grapalat"/>
          <w:b/>
          <w:sz w:val="24"/>
          <w:szCs w:val="24"/>
          <w:lang w:val="hy-AM"/>
        </w:rPr>
        <w:t>ԵՐԿՐՈՐԴ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Ի  ՄԱՍԻՆ»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071567" w:rsidRDefault="00646CC2" w:rsidP="00CF2447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br/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ն համայնքի 20</w:t>
      </w:r>
      <w:r w:rsidRPr="005E7CD6">
        <w:rPr>
          <w:rFonts w:ascii="GHEA Grapalat" w:hAnsi="GHEA Grapalat"/>
          <w:sz w:val="24"/>
          <w:szCs w:val="24"/>
          <w:lang w:val="hy-AM"/>
        </w:rPr>
        <w:t>2</w:t>
      </w:r>
      <w:r w:rsidR="00E07C33">
        <w:rPr>
          <w:rFonts w:ascii="GHEA Grapalat" w:hAnsi="GHEA Grapalat"/>
          <w:sz w:val="24"/>
          <w:szCs w:val="24"/>
          <w:lang w:val="hy-AM"/>
        </w:rPr>
        <w:t>3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567">
        <w:rPr>
          <w:rFonts w:ascii="GHEA Grapalat" w:hAnsi="GHEA Grapalat"/>
          <w:sz w:val="24"/>
          <w:szCs w:val="24"/>
          <w:lang w:val="hy-AM"/>
        </w:rPr>
        <w:t>երկրորդ</w:t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594C" w:rsidRPr="00FA21E3" w:rsidRDefault="0084594C" w:rsidP="0084594C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 w:rsidRPr="0084594C">
        <w:rPr>
          <w:rFonts w:ascii="GHEA Grapalat" w:hAnsi="GHEA Grapalat" w:cs="Sylfaen"/>
          <w:color w:val="000000"/>
          <w:lang w:val="hy-AM"/>
        </w:rPr>
        <w:t>Չարենցավան</w:t>
      </w:r>
      <w:r w:rsidRPr="00FA21E3">
        <w:rPr>
          <w:rFonts w:ascii="GHEA Grapalat" w:hAnsi="GHEA Grapalat" w:cs="Sylfaen"/>
          <w:color w:val="000000"/>
          <w:lang w:val="hy-AM"/>
        </w:rPr>
        <w:t xml:space="preserve"> համայ</w:t>
      </w:r>
      <w:r w:rsidRPr="0084594C">
        <w:rPr>
          <w:rFonts w:ascii="GHEA Grapalat" w:hAnsi="GHEA Grapalat" w:cs="Sylfaen"/>
          <w:color w:val="000000"/>
          <w:lang w:val="hy-AM"/>
        </w:rPr>
        <w:t>նքի</w:t>
      </w:r>
      <w:r w:rsidRPr="00FA21E3">
        <w:rPr>
          <w:rFonts w:ascii="GHEA Grapalat" w:hAnsi="GHEA Grapalat" w:cs="Sylfaen"/>
          <w:color w:val="000000"/>
          <w:lang w:val="hy-AM"/>
        </w:rPr>
        <w:t xml:space="preserve"> </w:t>
      </w:r>
      <w:r w:rsidRPr="0084594C">
        <w:rPr>
          <w:rFonts w:ascii="GHEA Grapalat" w:hAnsi="GHEA Grapalat"/>
          <w:color w:val="000000"/>
          <w:lang w:val="hy-AM"/>
        </w:rPr>
        <w:t>20</w:t>
      </w:r>
      <w:r w:rsidRPr="00FA21E3">
        <w:rPr>
          <w:rFonts w:ascii="GHEA Grapalat" w:hAnsi="GHEA Grapalat"/>
          <w:color w:val="000000"/>
          <w:lang w:val="hy-AM"/>
        </w:rPr>
        <w:t>23</w:t>
      </w:r>
      <w:r w:rsidRPr="0084594C">
        <w:rPr>
          <w:rFonts w:ascii="GHEA Grapalat" w:hAnsi="GHEA Grapalat"/>
          <w:color w:val="000000"/>
          <w:lang w:val="hy-AM"/>
        </w:rPr>
        <w:t xml:space="preserve"> </w:t>
      </w:r>
      <w:r w:rsidRPr="0084594C">
        <w:rPr>
          <w:rFonts w:ascii="GHEA Grapalat" w:hAnsi="GHEA Grapalat" w:cs="Sylfaen"/>
          <w:color w:val="000000"/>
          <w:lang w:val="hy-AM"/>
        </w:rPr>
        <w:t>թվականի</w:t>
      </w:r>
      <w:r w:rsidRPr="00FA21E3">
        <w:rPr>
          <w:rFonts w:ascii="GHEA Grapalat" w:hAnsi="GHEA Grapalat" w:cs="Sylfaen"/>
          <w:color w:val="000000"/>
          <w:lang w:val="hy-AM"/>
        </w:rPr>
        <w:t xml:space="preserve"> վարչական բյուջեի </w:t>
      </w:r>
      <w:r w:rsidRPr="0084594C">
        <w:rPr>
          <w:rFonts w:ascii="GHEA Grapalat" w:hAnsi="GHEA Grapalat" w:cs="Sylfaen"/>
          <w:color w:val="000000"/>
          <w:lang w:val="hy-AM"/>
        </w:rPr>
        <w:t>եկամտային</w:t>
      </w:r>
      <w:r w:rsidRPr="0084594C">
        <w:rPr>
          <w:rFonts w:ascii="GHEA Grapalat" w:hAnsi="GHEA Grapalat" w:cs="Arial Armenian"/>
          <w:color w:val="000000"/>
          <w:lang w:val="hy-AM"/>
        </w:rPr>
        <w:t xml:space="preserve">  </w:t>
      </w:r>
      <w:r w:rsidRPr="0084594C">
        <w:rPr>
          <w:rFonts w:ascii="GHEA Grapalat" w:hAnsi="GHEA Grapalat" w:cs="Sylfaen"/>
          <w:color w:val="000000"/>
          <w:lang w:val="hy-AM"/>
        </w:rPr>
        <w:t>մասով</w:t>
      </w:r>
      <w:r w:rsidRPr="0084594C">
        <w:rPr>
          <w:rFonts w:ascii="GHEA Grapalat" w:hAnsi="GHEA Grapalat" w:cs="Arial Armenian"/>
          <w:color w:val="000000"/>
          <w:lang w:val="hy-AM"/>
        </w:rPr>
        <w:t xml:space="preserve"> </w:t>
      </w:r>
      <w:r w:rsidRPr="0084594C">
        <w:rPr>
          <w:rFonts w:ascii="GHEA Grapalat" w:hAnsi="GHEA Grapalat" w:cs="Sylfaen"/>
          <w:color w:val="000000"/>
          <w:lang w:val="hy-AM"/>
        </w:rPr>
        <w:t>նախատեսված</w:t>
      </w:r>
      <w:r w:rsidRPr="0084594C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84594C">
        <w:rPr>
          <w:rFonts w:ascii="GHEA Grapalat" w:hAnsi="GHEA Grapalat" w:cs="Sylfaen"/>
          <w:color w:val="000000"/>
          <w:lang w:val="hy-AM"/>
        </w:rPr>
        <w:t>փաստացի</w:t>
      </w:r>
      <w:r w:rsidRPr="0084594C">
        <w:rPr>
          <w:rFonts w:ascii="GHEA Grapalat" w:hAnsi="GHEA Grapalat" w:cs="Arial Armenian"/>
          <w:color w:val="000000"/>
          <w:lang w:val="hy-AM"/>
        </w:rPr>
        <w:t xml:space="preserve">  </w:t>
      </w:r>
      <w:r w:rsidRPr="00FA21E3">
        <w:rPr>
          <w:rFonts w:ascii="GHEA Grapalat" w:hAnsi="GHEA Grapalat" w:cs="Arial Armenian"/>
          <w:color w:val="000000"/>
          <w:lang w:val="hy-AM"/>
        </w:rPr>
        <w:t>եկամուտը</w:t>
      </w:r>
      <w:r w:rsidRPr="0084594C">
        <w:rPr>
          <w:rFonts w:ascii="GHEA Grapalat" w:hAnsi="GHEA Grapalat" w:cs="Arial Armenian"/>
          <w:color w:val="000000"/>
          <w:lang w:val="hy-AM"/>
        </w:rPr>
        <w:t xml:space="preserve">  </w:t>
      </w:r>
      <w:r w:rsidRPr="0084594C">
        <w:rPr>
          <w:rFonts w:ascii="GHEA Grapalat" w:hAnsi="GHEA Grapalat" w:cs="Sylfaen"/>
          <w:color w:val="000000"/>
          <w:lang w:val="hy-AM"/>
        </w:rPr>
        <w:t>կազմել</w:t>
      </w:r>
      <w:r w:rsidRPr="0084594C">
        <w:rPr>
          <w:rFonts w:ascii="GHEA Grapalat" w:hAnsi="GHEA Grapalat" w:cs="Arial Armenian"/>
          <w:color w:val="000000"/>
          <w:lang w:val="hy-AM"/>
        </w:rPr>
        <w:t xml:space="preserve">  </w:t>
      </w:r>
      <w:r w:rsidRPr="0084594C">
        <w:rPr>
          <w:rFonts w:ascii="GHEA Grapalat" w:hAnsi="GHEA Grapalat" w:cs="Sylfaen"/>
          <w:color w:val="000000"/>
          <w:lang w:val="hy-AM"/>
        </w:rPr>
        <w:t>է</w:t>
      </w:r>
      <w:r w:rsidRPr="0084594C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653343,</w:t>
      </w:r>
      <w:r w:rsidRPr="0084594C">
        <w:rPr>
          <w:rFonts w:ascii="GHEA Grapalat" w:hAnsi="GHEA Grapalat" w:cs="Arial Armenian"/>
          <w:color w:val="000000"/>
          <w:lang w:val="hy-AM"/>
        </w:rPr>
        <w:t>4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>որը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 տարեկան ծրագրի նկատմամբ (1489793,0 հազար դրամ) կատարվել է   43,9 %-ով (</w:t>
      </w:r>
      <w:r w:rsidRPr="00FA21E3">
        <w:rPr>
          <w:rFonts w:ascii="GHEA Grapalat" w:hAnsi="GHEA Grapalat" w:cs="Sylfaen"/>
          <w:color w:val="000000"/>
          <w:lang w:val="hy-AM"/>
        </w:rPr>
        <w:t>տե՛ս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հատված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 1):</w:t>
      </w:r>
    </w:p>
    <w:p w:rsidR="0084594C" w:rsidRPr="00FA21E3" w:rsidRDefault="0084594C" w:rsidP="0084594C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FA21E3">
        <w:rPr>
          <w:rFonts w:ascii="GHEA Grapalat" w:hAnsi="GHEA Grapalat" w:cs="Sylfaen"/>
          <w:b/>
          <w:i/>
          <w:color w:val="000000"/>
          <w:lang w:val="hy-AM"/>
        </w:rPr>
        <w:t>Ըստ</w:t>
      </w:r>
      <w:r w:rsidRPr="00FA21E3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b/>
          <w:i/>
          <w:color w:val="000000"/>
          <w:lang w:val="hy-AM"/>
        </w:rPr>
        <w:t>հարկատեսակների</w:t>
      </w:r>
      <w:r w:rsidRPr="00FA21E3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b/>
          <w:i/>
          <w:color w:val="000000"/>
          <w:lang w:val="hy-AM"/>
        </w:rPr>
        <w:t>կատարողականը</w:t>
      </w:r>
      <w:r w:rsidRPr="00FA21E3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b/>
          <w:i/>
          <w:color w:val="000000"/>
          <w:lang w:val="hy-AM"/>
        </w:rPr>
        <w:t>ունի</w:t>
      </w:r>
      <w:r w:rsidRPr="00FA21E3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b/>
          <w:i/>
          <w:color w:val="000000"/>
          <w:lang w:val="hy-AM"/>
        </w:rPr>
        <w:t>հետևյալ</w:t>
      </w:r>
      <w:r w:rsidRPr="00FA21E3">
        <w:rPr>
          <w:rFonts w:ascii="GHEA Grapalat" w:hAnsi="GHEA Grapalat" w:cs="Arial Armenian"/>
          <w:b/>
          <w:i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b/>
          <w:i/>
          <w:color w:val="000000"/>
          <w:lang w:val="hy-AM"/>
        </w:rPr>
        <w:t>տեսքը</w:t>
      </w:r>
      <w:r w:rsidRPr="00FA21E3">
        <w:rPr>
          <w:rFonts w:ascii="GHEA Grapalat" w:hAnsi="GHEA Grapalat" w:cs="Arial Armenian"/>
          <w:b/>
          <w:i/>
          <w:color w:val="000000"/>
          <w:lang w:val="hy-AM"/>
        </w:rPr>
        <w:t xml:space="preserve"> .</w:t>
      </w:r>
      <w:r w:rsidRPr="00FA21E3">
        <w:rPr>
          <w:rFonts w:ascii="GHEA Grapalat" w:hAnsi="GHEA Grapalat" w:cs="Arial Armenian"/>
          <w:b/>
          <w:i/>
          <w:color w:val="000000"/>
          <w:lang w:val="hy-AM"/>
        </w:rPr>
        <w:tab/>
      </w:r>
    </w:p>
    <w:p w:rsidR="0084594C" w:rsidRPr="00FA21E3" w:rsidRDefault="0084594C" w:rsidP="0084594C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>Հաշվետու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ժամանակաշրջանում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գույքային հարկեր անշարժ գույքի  </w:t>
      </w:r>
      <w:r w:rsidRPr="00FA21E3">
        <w:rPr>
          <w:rFonts w:ascii="GHEA Grapalat" w:hAnsi="GHEA Grapalat" w:cs="Sylfaen"/>
          <w:color w:val="000000"/>
          <w:lang w:val="hy-AM"/>
        </w:rPr>
        <w:t>փաստացի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Pr="00FA21E3">
        <w:rPr>
          <w:rFonts w:ascii="GHEA Grapalat" w:hAnsi="GHEA Grapalat" w:cs="Sylfaen"/>
          <w:color w:val="000000"/>
          <w:lang w:val="hy-AM"/>
        </w:rPr>
        <w:t xml:space="preserve">  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է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27825,2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</w:t>
      </w:r>
      <w:r w:rsidRPr="00607D2F">
        <w:rPr>
          <w:rFonts w:ascii="GHEA Grapalat" w:hAnsi="GHEA Grapalat" w:cs="Sylfaen"/>
          <w:color w:val="000000"/>
          <w:lang w:val="hy-AM"/>
        </w:rPr>
        <w:t>20.6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%-ը, իսկ տարեկան պլանի նկատմամբ  կատարվել է </w:t>
      </w:r>
      <w:r w:rsidRPr="00607D2F">
        <w:rPr>
          <w:rFonts w:ascii="GHEA Grapalat" w:hAnsi="GHEA Grapalat" w:cs="Arial Armenian"/>
          <w:color w:val="000000"/>
          <w:lang w:val="hy-AM"/>
        </w:rPr>
        <w:t>1.9</w:t>
      </w:r>
      <w:r w:rsidRPr="00FA21E3">
        <w:rPr>
          <w:rFonts w:ascii="GHEA Grapalat" w:hAnsi="GHEA Grapalat" w:cs="Arial Armenian"/>
          <w:color w:val="000000"/>
          <w:lang w:val="hy-AM"/>
        </w:rPr>
        <w:t>%-ով: Գույքային հարկեր այլ  գույքից (փոխադրամիջոցների) գ</w:t>
      </w:r>
      <w:r w:rsidRPr="00FA21E3">
        <w:rPr>
          <w:rFonts w:ascii="GHEA Grapalat" w:hAnsi="GHEA Grapalat" w:cs="Sylfaen"/>
          <w:color w:val="000000"/>
          <w:lang w:val="hy-AM"/>
        </w:rPr>
        <w:t>ծով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փաստացի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Pr="00FA21E3">
        <w:rPr>
          <w:rFonts w:ascii="GHEA Grapalat" w:hAnsi="GHEA Grapalat" w:cs="Sylfaen"/>
          <w:color w:val="000000"/>
          <w:lang w:val="hy-AM"/>
        </w:rPr>
        <w:t>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է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129790,0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70,5</w:t>
      </w:r>
      <w:r w:rsidRPr="00FA21E3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8,7%-ով:</w:t>
      </w:r>
      <w:r w:rsidRPr="00FA21E3">
        <w:rPr>
          <w:rFonts w:ascii="GHEA Grapalat" w:hAnsi="GHEA Grapalat" w:cs="Arial Armenian"/>
          <w:color w:val="000000"/>
          <w:lang w:val="hy-AM"/>
        </w:rPr>
        <w:tab/>
        <w:t xml:space="preserve">   </w:t>
      </w:r>
      <w:r w:rsidRPr="00FA21E3">
        <w:rPr>
          <w:rFonts w:ascii="GHEA Grapalat" w:hAnsi="GHEA Grapalat" w:cs="Arial Armenian"/>
          <w:color w:val="000000"/>
          <w:lang w:val="hy-AM"/>
        </w:rPr>
        <w:br/>
        <w:t>Տեղական տուրքերի գ</w:t>
      </w:r>
      <w:r w:rsidRPr="00FA21E3">
        <w:rPr>
          <w:rFonts w:ascii="GHEA Grapalat" w:hAnsi="GHEA Grapalat" w:cs="Sylfaen"/>
          <w:color w:val="000000"/>
          <w:lang w:val="hy-AM"/>
        </w:rPr>
        <w:t>ծով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փաստացի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Pr="00FA21E3">
        <w:rPr>
          <w:rFonts w:ascii="GHEA Grapalat" w:hAnsi="GHEA Grapalat" w:cs="Sylfaen"/>
          <w:color w:val="000000"/>
          <w:lang w:val="hy-AM"/>
        </w:rPr>
        <w:t>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 xml:space="preserve">է 10867,0 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73,3</w:t>
      </w:r>
      <w:r w:rsidRPr="00FA21E3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 0,7 %-ով:</w:t>
      </w:r>
      <w:r w:rsidRPr="00FA21E3">
        <w:rPr>
          <w:rFonts w:ascii="GHEA Grapalat" w:hAnsi="GHEA Grapalat" w:cs="Arial Armenian"/>
          <w:color w:val="000000"/>
          <w:lang w:val="hy-AM"/>
        </w:rPr>
        <w:tab/>
      </w:r>
      <w:r w:rsidRPr="00FA21E3">
        <w:rPr>
          <w:rFonts w:ascii="GHEA Grapalat" w:hAnsi="GHEA Grapalat" w:cs="Arial Armenian"/>
          <w:color w:val="000000"/>
          <w:lang w:val="hy-AM"/>
        </w:rPr>
        <w:br/>
        <w:t xml:space="preserve">Պետական տուրքերի գծով </w:t>
      </w:r>
      <w:r w:rsidRPr="00FA21E3">
        <w:rPr>
          <w:rFonts w:ascii="GHEA Grapalat" w:hAnsi="GHEA Grapalat" w:cs="Sylfaen"/>
          <w:color w:val="000000"/>
          <w:lang w:val="hy-AM"/>
        </w:rPr>
        <w:t>փաստացի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Pr="00FA21E3">
        <w:rPr>
          <w:rFonts w:ascii="GHEA Grapalat" w:hAnsi="GHEA Grapalat" w:cs="Sylfaen"/>
          <w:color w:val="000000"/>
          <w:lang w:val="hy-AM"/>
        </w:rPr>
        <w:t>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է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4144,0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51,8 </w:t>
      </w:r>
      <w:r w:rsidRPr="00FA21E3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0,3 %-ով:</w:t>
      </w:r>
    </w:p>
    <w:p w:rsidR="0084594C" w:rsidRPr="00FA21E3" w:rsidRDefault="0084594C" w:rsidP="0084594C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 xml:space="preserve"> Պետական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բյուջեից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ֆինանսական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համահարթեցման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սկզբունքով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տրամադրվող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դոտացիայի մասով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color w:val="000000"/>
          <w:lang w:val="hy-AM"/>
        </w:rPr>
        <w:t>նախատեսված 374224,9 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 </w:t>
      </w:r>
      <w:r w:rsidRPr="00FA21E3">
        <w:rPr>
          <w:rFonts w:ascii="GHEA Grapalat" w:hAnsi="GHEA Grapalat" w:cs="Sylfaen"/>
          <w:color w:val="000000"/>
          <w:lang w:val="hy-AM"/>
        </w:rPr>
        <w:t>դրամը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հատկացվել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է։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Պետական բյուջեից տրամադրվող նպատակային հատկացման` սուբվենցիայի մասով հատկացվել  է 3711,0 հազար դրամ, որը  ուղղվել է արտադպրոցական կրթության ժողովրդական գործիքների և այլընտրանքային ծառայողների սուբվենցիոն</w:t>
      </w:r>
      <w:r w:rsidRPr="00FA21E3">
        <w:rPr>
          <w:rFonts w:ascii="GHEA Grapalat" w:hAnsi="GHEA Grapalat" w:cs="Arial Armenian"/>
          <w:color w:val="000000"/>
          <w:lang w:val="hy-AM"/>
        </w:rPr>
        <w:tab/>
        <w:t>ծրագրերի</w:t>
      </w:r>
      <w:r w:rsidRPr="00FA21E3">
        <w:rPr>
          <w:rFonts w:ascii="GHEA Grapalat" w:hAnsi="GHEA Grapalat" w:cs="Arial Armenian"/>
          <w:color w:val="000000"/>
          <w:lang w:val="hy-AM"/>
        </w:rPr>
        <w:tab/>
        <w:t xml:space="preserve">համար:   </w:t>
      </w:r>
      <w:r w:rsidRPr="00FA21E3">
        <w:rPr>
          <w:rFonts w:ascii="GHEA Grapalat" w:hAnsi="GHEA Grapalat" w:cs="Arial Armenian"/>
          <w:color w:val="000000"/>
          <w:lang w:val="hy-AM"/>
        </w:rPr>
        <w:br/>
        <w:t xml:space="preserve">Գույքի վարձակալությունից եկամուտների գծով </w:t>
      </w:r>
      <w:r w:rsidRPr="00FA21E3">
        <w:rPr>
          <w:rFonts w:ascii="GHEA Grapalat" w:hAnsi="GHEA Grapalat" w:cs="Sylfaen"/>
          <w:color w:val="000000"/>
          <w:lang w:val="hy-AM"/>
        </w:rPr>
        <w:t>փաստացի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Pr="00FA21E3">
        <w:rPr>
          <w:rFonts w:ascii="GHEA Grapalat" w:hAnsi="GHEA Grapalat" w:cs="Sylfaen"/>
          <w:color w:val="000000"/>
          <w:lang w:val="hy-AM"/>
        </w:rPr>
        <w:t>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 xml:space="preserve">է 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1780.0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47,5</w:t>
      </w:r>
      <w:r w:rsidRPr="00FA21E3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0,1 %-ով:</w:t>
      </w:r>
      <w:r w:rsidRPr="00FA21E3">
        <w:rPr>
          <w:rFonts w:ascii="GHEA Grapalat" w:hAnsi="GHEA Grapalat" w:cs="Arial Armenian"/>
          <w:color w:val="000000"/>
          <w:lang w:val="hy-AM"/>
        </w:rPr>
        <w:tab/>
      </w:r>
      <w:r w:rsidRPr="00FA21E3">
        <w:rPr>
          <w:rFonts w:ascii="GHEA Grapalat" w:hAnsi="GHEA Grapalat" w:cs="Arial Armenian"/>
          <w:color w:val="000000"/>
          <w:lang w:val="hy-AM"/>
        </w:rPr>
        <w:br/>
        <w:t xml:space="preserve">Ապրանքների մատակարարումից և ծառայությունների մատուցումից եկամուտները կազմել է 666.1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33,3</w:t>
      </w:r>
      <w:r w:rsidRPr="00FA21E3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0,04 %-ով:</w:t>
      </w:r>
    </w:p>
    <w:p w:rsidR="0084594C" w:rsidRPr="00FA21E3" w:rsidRDefault="0084594C" w:rsidP="0084594C">
      <w:pPr>
        <w:jc w:val="both"/>
        <w:rPr>
          <w:rFonts w:ascii="GHEA Grapalat" w:hAnsi="GHEA Grapalat" w:cs="Arial Armenian"/>
          <w:color w:val="000000"/>
          <w:lang w:val="hy-AM"/>
        </w:rPr>
      </w:pPr>
      <w:r w:rsidRPr="00FA21E3">
        <w:rPr>
          <w:rFonts w:ascii="GHEA Grapalat" w:hAnsi="GHEA Grapalat"/>
          <w:color w:val="000000"/>
          <w:lang w:val="hy-AM"/>
        </w:rPr>
        <w:t>Վարչական գանձումներից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 w:rsidRPr="00FA21E3">
        <w:rPr>
          <w:rFonts w:ascii="GHEA Grapalat" w:hAnsi="GHEA Grapalat" w:cs="Sylfaen"/>
          <w:color w:val="000000"/>
          <w:lang w:val="hy-AM"/>
        </w:rPr>
        <w:t>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է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89522,8 հ</w:t>
      </w:r>
      <w:r w:rsidRPr="00FA21E3">
        <w:rPr>
          <w:rFonts w:ascii="GHEA Grapalat" w:hAnsi="GHEA Grapalat" w:cs="Sylfaen"/>
          <w:color w:val="000000"/>
          <w:lang w:val="hy-AM"/>
        </w:rPr>
        <w:t>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, </w:t>
      </w:r>
      <w:r w:rsidRPr="00FA21E3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32,5 </w:t>
      </w:r>
      <w:r w:rsidRPr="00FA21E3">
        <w:rPr>
          <w:rFonts w:ascii="GHEA Grapalat" w:hAnsi="GHEA Grapalat" w:cs="Arial Armenian"/>
          <w:color w:val="000000"/>
          <w:lang w:val="hy-AM"/>
        </w:rPr>
        <w:t>%-ը, տարեկան պլանի նկատմամբ  կատարվել է 6 %-ով:</w:t>
      </w:r>
      <w:r w:rsidRPr="00FA21E3">
        <w:rPr>
          <w:rFonts w:ascii="GHEA Grapalat" w:hAnsi="GHEA Grapalat" w:cs="Arial Armenian"/>
          <w:color w:val="000000"/>
          <w:lang w:val="hy-AM"/>
        </w:rPr>
        <w:tab/>
      </w:r>
      <w:r w:rsidRPr="00FA21E3">
        <w:rPr>
          <w:rFonts w:ascii="GHEA Grapalat" w:hAnsi="GHEA Grapalat" w:cs="Arial Armenian"/>
          <w:color w:val="000000"/>
          <w:lang w:val="hy-AM"/>
        </w:rPr>
        <w:br/>
        <w:t xml:space="preserve">Տույժերից և տուգանքներից  փաստացի եկամուտը </w:t>
      </w:r>
      <w:r w:rsidRPr="00FA21E3">
        <w:rPr>
          <w:rFonts w:ascii="GHEA Grapalat" w:hAnsi="GHEA Grapalat" w:cs="Sylfaen"/>
          <w:color w:val="000000"/>
          <w:lang w:val="hy-AM"/>
        </w:rPr>
        <w:t>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է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45,0 հա</w:t>
      </w:r>
      <w:r w:rsidRPr="00FA21E3">
        <w:rPr>
          <w:rFonts w:ascii="GHEA Grapalat" w:hAnsi="GHEA Grapalat" w:cs="Sylfaen"/>
          <w:color w:val="000000"/>
          <w:lang w:val="hy-AM"/>
        </w:rPr>
        <w:t>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</w:t>
      </w:r>
      <w:r w:rsidRPr="00FA21E3">
        <w:rPr>
          <w:rFonts w:ascii="GHEA Grapalat" w:hAnsi="GHEA Grapalat" w:cs="Arial Armenian"/>
          <w:color w:val="000000"/>
          <w:lang w:val="hy-AM"/>
        </w:rPr>
        <w:t>,  տարեկան պլանի նկատմամբ  կատարվելով  4,5%-ով, որը կազմում է վարչական բյուջեի եկամուտների 0,003%-ը։</w:t>
      </w:r>
      <w:r w:rsidRPr="00FA21E3">
        <w:rPr>
          <w:rFonts w:ascii="GHEA Grapalat" w:hAnsi="GHEA Grapalat" w:cs="Arial Armenian"/>
          <w:color w:val="000000"/>
          <w:lang w:val="hy-AM"/>
        </w:rPr>
        <w:tab/>
      </w:r>
      <w:r w:rsidRPr="00FA21E3">
        <w:rPr>
          <w:rFonts w:ascii="GHEA Grapalat" w:hAnsi="GHEA Grapalat" w:cs="Arial Armenian"/>
          <w:color w:val="000000"/>
          <w:lang w:val="hy-AM"/>
        </w:rPr>
        <w:br/>
      </w:r>
      <w:r w:rsidRPr="00FA21E3">
        <w:rPr>
          <w:rFonts w:ascii="GHEA Grapalat" w:hAnsi="GHEA Grapalat" w:cs="Sylfaen"/>
          <w:color w:val="000000"/>
          <w:lang w:val="hy-AM"/>
        </w:rPr>
        <w:t>Այլ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եկամուտների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գ</w:t>
      </w:r>
      <w:r w:rsidRPr="00FA21E3">
        <w:rPr>
          <w:rFonts w:ascii="GHEA Grapalat" w:hAnsi="GHEA Grapalat" w:cs="Sylfaen"/>
          <w:color w:val="000000"/>
          <w:lang w:val="hy-AM"/>
        </w:rPr>
        <w:t>ծով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փաստացի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Pr="00FA21E3">
        <w:rPr>
          <w:rFonts w:ascii="GHEA Grapalat" w:hAnsi="GHEA Grapalat" w:cs="Sylfaen"/>
          <w:color w:val="000000"/>
          <w:lang w:val="hy-AM"/>
        </w:rPr>
        <w:t>կազմել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է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4976,5 </w:t>
      </w:r>
      <w:r w:rsidRPr="00FA21E3">
        <w:rPr>
          <w:rFonts w:ascii="GHEA Grapalat" w:hAnsi="GHEA Grapalat" w:cs="Sylfaen"/>
          <w:color w:val="000000"/>
          <w:lang w:val="hy-AM"/>
        </w:rPr>
        <w:t>հազար</w:t>
      </w:r>
      <w:r w:rsidRPr="00FA21E3">
        <w:rPr>
          <w:rFonts w:ascii="GHEA Grapalat" w:hAnsi="GHEA Grapalat" w:cs="Arial Armenia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դրամ, որը կազմում է վարչական բյուջեի եկամուտների 5,</w:t>
      </w:r>
      <w:r>
        <w:rPr>
          <w:rFonts w:ascii="GHEA Grapalat" w:hAnsi="GHEA Grapalat" w:cs="Sylfaen"/>
          <w:color w:val="000000"/>
          <w:lang w:val="hy-AM"/>
        </w:rPr>
        <w:t>5</w:t>
      </w:r>
      <w:r w:rsidRPr="00FA21E3">
        <w:rPr>
          <w:rFonts w:ascii="GHEA Grapalat" w:hAnsi="GHEA Grapalat" w:cs="Sylfaen"/>
          <w:color w:val="000000"/>
          <w:lang w:val="hy-AM"/>
        </w:rPr>
        <w:t xml:space="preserve"> </w:t>
      </w:r>
      <w:r w:rsidRPr="00FA21E3">
        <w:rPr>
          <w:rFonts w:ascii="GHEA Grapalat" w:hAnsi="GHEA Grapalat" w:cs="Arial Armenian"/>
          <w:color w:val="000000"/>
          <w:lang w:val="hy-AM"/>
        </w:rPr>
        <w:t>%-ը:</w:t>
      </w:r>
      <w:r w:rsidRPr="00FA21E3">
        <w:rPr>
          <w:rFonts w:ascii="GHEA Grapalat" w:hAnsi="GHEA Grapalat" w:cs="Arial Armenian"/>
          <w:color w:val="000000"/>
          <w:lang w:val="hy-AM"/>
        </w:rPr>
        <w:tab/>
      </w:r>
    </w:p>
    <w:p w:rsidR="0084594C" w:rsidRPr="00FA21E3" w:rsidRDefault="0084594C" w:rsidP="0084594C">
      <w:pPr>
        <w:jc w:val="both"/>
        <w:rPr>
          <w:rFonts w:ascii="GHEA Grapalat" w:hAnsi="GHEA Grapalat" w:cs="Arial Armenian"/>
          <w:color w:val="000000"/>
          <w:lang w:val="hy-AM"/>
        </w:rPr>
      </w:pPr>
    </w:p>
    <w:p w:rsidR="0084594C" w:rsidRPr="00FA21E3" w:rsidRDefault="0084594C" w:rsidP="0084594C">
      <w:pPr>
        <w:rPr>
          <w:rFonts w:ascii="GHEA Grapalat" w:hAnsi="GHEA Grapalat" w:cs="Sylfaen"/>
          <w:b/>
          <w:i/>
          <w:color w:val="000000"/>
          <w:lang w:val="hy-AM"/>
        </w:rPr>
      </w:pPr>
      <w:r w:rsidRPr="00FA21E3">
        <w:rPr>
          <w:rFonts w:ascii="GHEA Grapalat" w:hAnsi="GHEA Grapalat" w:cs="Sylfaen"/>
          <w:b/>
          <w:i/>
          <w:color w:val="000000"/>
          <w:lang w:val="hy-AM"/>
        </w:rPr>
        <w:lastRenderedPageBreak/>
        <w:t xml:space="preserve"> Ծախսերի  գծով  կատարողականը  ունի  հետևյալ  տեսքը .</w:t>
      </w:r>
    </w:p>
    <w:p w:rsidR="0084594C" w:rsidRPr="00FA21E3" w:rsidRDefault="0084594C" w:rsidP="0084594C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>Հաշվետու   ժամանակաշրջանում  փաստացի  ծախսը   կազմել  է 675632.9  հազար  դրամ, տարեկան պլանի նկատմամբ /1513750.2/ այն   կատարվել  է  44,6 % -ով  (տես  հատված  2):</w:t>
      </w:r>
    </w:p>
    <w:p w:rsidR="0084594C" w:rsidRPr="00FA21E3" w:rsidRDefault="0084594C" w:rsidP="0084594C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 xml:space="preserve">Ընդհանուր բնույթի  հանրային ծառայությունների  հատվածին հատկացվել է 206662,6 հազար դրամ, որը կազմում է փաստացի կատարված  ծախսերի 30,6 %-ը: </w:t>
      </w:r>
    </w:p>
    <w:p w:rsidR="0084594C" w:rsidRPr="00FA21E3" w:rsidRDefault="0084594C" w:rsidP="0084594C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 xml:space="preserve">Տնտեսական հարաբերությունների հատվածին հատկացվել է  17180,8 հազար դրամ, որը կազմում է փաստացի կատարված  ծախսերի 2,5%-ը : </w:t>
      </w:r>
      <w:r w:rsidRPr="00FA21E3">
        <w:rPr>
          <w:rFonts w:ascii="GHEA Grapalat" w:hAnsi="GHEA Grapalat" w:cs="Sylfaen"/>
          <w:color w:val="000000"/>
          <w:lang w:val="hy-AM"/>
        </w:rPr>
        <w:tab/>
      </w:r>
      <w:r w:rsidRPr="00FA21E3">
        <w:rPr>
          <w:rFonts w:ascii="GHEA Grapalat" w:hAnsi="GHEA Grapalat" w:cs="Sylfaen"/>
          <w:color w:val="000000"/>
          <w:lang w:val="hy-AM"/>
        </w:rPr>
        <w:br/>
        <w:t>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96767.9 հազար դրամ, տարեկան պլանի  նկատմամբ /</w:t>
      </w:r>
      <w:r w:rsidRPr="00384157">
        <w:rPr>
          <w:rFonts w:ascii="GHEA Grapalat" w:hAnsi="GHEA Grapalat" w:cs="Sylfaen"/>
          <w:color w:val="000000"/>
          <w:lang w:val="hy-AM"/>
        </w:rPr>
        <w:t>76284,5</w:t>
      </w:r>
      <w:r w:rsidRPr="00FA21E3">
        <w:rPr>
          <w:rFonts w:ascii="GHEA Grapalat" w:hAnsi="GHEA Grapalat" w:cs="Sylfaen"/>
          <w:color w:val="000000"/>
          <w:lang w:val="hy-AM"/>
        </w:rPr>
        <w:t>/ այն   կատարվել  է  126,8%-ով:</w:t>
      </w:r>
    </w:p>
    <w:p w:rsidR="0084594C" w:rsidRPr="00FA21E3" w:rsidRDefault="0084594C" w:rsidP="0084594C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>Շրջակա միջավայրի պաշտպանության համար  հատկացվել է 79150.3 հազար դրամ, որը կազմում է փաստացի կատարված ծախսերի 11,7%-ը:</w:t>
      </w:r>
      <w:r w:rsidRPr="00FA21E3">
        <w:rPr>
          <w:rFonts w:ascii="GHEA Grapalat" w:hAnsi="GHEA Grapalat" w:cs="Sylfaen"/>
          <w:color w:val="000000"/>
          <w:lang w:val="hy-AM"/>
        </w:rPr>
        <w:tab/>
      </w:r>
      <w:r w:rsidRPr="00FA21E3">
        <w:rPr>
          <w:rFonts w:ascii="GHEA Grapalat" w:hAnsi="GHEA Grapalat" w:cs="Sylfaen"/>
          <w:color w:val="000000"/>
          <w:lang w:val="hy-AM"/>
        </w:rPr>
        <w:br/>
        <w:t>Բնակարանային շինարարության և կոմունալ ծառայության  գծով ծախս չի կատարվել:</w:t>
      </w:r>
      <w:r w:rsidRPr="00FA21E3">
        <w:rPr>
          <w:rFonts w:ascii="GHEA Grapalat" w:hAnsi="GHEA Grapalat" w:cs="Sylfaen"/>
          <w:color w:val="000000"/>
          <w:lang w:val="hy-AM"/>
        </w:rPr>
        <w:tab/>
      </w:r>
    </w:p>
    <w:p w:rsidR="0084594C" w:rsidRPr="00FA21E3" w:rsidRDefault="0084594C" w:rsidP="0084594C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>Հանգիստ, մշակույթ և կրոն ոլորտի  պահպանման համար հատկացվել է 16714.9 հազար դրամ, կազմելով փաստացի կատարված  ծախսերի 2,5 %-ը:</w:t>
      </w:r>
    </w:p>
    <w:p w:rsidR="0084594C" w:rsidRPr="00FA21E3" w:rsidRDefault="0084594C" w:rsidP="0084594C">
      <w:pPr>
        <w:jc w:val="both"/>
        <w:rPr>
          <w:rFonts w:ascii="GHEA Grapalat" w:hAnsi="GHEA Grapalat" w:cs="Sylfaen"/>
          <w:color w:val="000000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>Նախադպրոցական հիմնարկների պահպանման  համար  հատկացվել է 185527,0 հազար դրամ, որը կազմում է փաստացի կատարված  ծախսերի 27,5%-ը, իսկ արտադպրոցական հիմնարկների պահպանման համար հատկացվել է 146485,5 հազար դրամ, որը կազմում է փաստացի կատարված  ծախսերի 21,7%-ը, բարձրագույն մասնագիտական կրթությանը հատկացվել է 7240,0 հազար դրամ, որը կազմում է փաստացի կատարված  ծախսերի 1,1%-ը, կրթություն /այլ դասերին չպատկանող/ հատվածով հատկացվել է 3541,7 հազար դրամ, որը կազմում է փաստացի կատարված  ծախսերի 0,5%-ը։</w:t>
      </w:r>
      <w:r w:rsidRPr="00FA21E3">
        <w:rPr>
          <w:rFonts w:ascii="GHEA Grapalat" w:hAnsi="GHEA Grapalat" w:cs="Sylfaen"/>
          <w:color w:val="000000"/>
          <w:lang w:val="hy-AM"/>
        </w:rPr>
        <w:tab/>
      </w:r>
      <w:r w:rsidRPr="00FA21E3">
        <w:rPr>
          <w:rFonts w:ascii="GHEA Grapalat" w:hAnsi="GHEA Grapalat" w:cs="Sylfaen"/>
          <w:color w:val="000000"/>
          <w:lang w:val="hy-AM"/>
        </w:rPr>
        <w:br/>
        <w:t>Սոցիալական պաշտպանություն ոլորտի  համար հաշվետու ժամանակաշրջանում  հատկացվել է 13130.0 հազար դրամ:</w:t>
      </w:r>
      <w:r w:rsidRPr="00FA21E3">
        <w:rPr>
          <w:rFonts w:ascii="GHEA Grapalat" w:hAnsi="GHEA Grapalat" w:cs="Sylfaen"/>
          <w:color w:val="000000"/>
          <w:lang w:val="hy-AM"/>
        </w:rPr>
        <w:tab/>
      </w:r>
      <w:r w:rsidRPr="00FA21E3">
        <w:rPr>
          <w:rFonts w:ascii="GHEA Grapalat" w:hAnsi="GHEA Grapalat" w:cs="Sylfaen"/>
          <w:color w:val="000000"/>
          <w:lang w:val="hy-AM"/>
        </w:rPr>
        <w:br/>
        <w:t xml:space="preserve">Ընթացիկ ծախսերից աշխատանքի վարձատրության հոդվածին  հատկացվել է 19.9%-ը, ծառայությունների և ապրանքների ձեռք բերմանը՝ 17,5%-ը։ Սուբսիդիաների տեսքով  ոչ ֆինանսական պետական (hամայնքային) կազմակերպություններին է հատկացվել համայնքի վարչական բյուջեի փաստացի կատարված ծախսերի 58,5%-ը կամ 394897,0 հազար դրամ։ </w:t>
      </w:r>
    </w:p>
    <w:p w:rsidR="00045DB8" w:rsidRPr="005E7CD6" w:rsidRDefault="0084594C" w:rsidP="0084594C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A21E3">
        <w:rPr>
          <w:rFonts w:ascii="GHEA Grapalat" w:hAnsi="GHEA Grapalat" w:cs="Sylfaen"/>
          <w:color w:val="000000"/>
          <w:lang w:val="hy-AM"/>
        </w:rPr>
        <w:t>Հաշվետու   ժամանակաշրջանում  համայնքային  բյուջեից 21433,</w:t>
      </w:r>
      <w:r w:rsidRPr="00384157">
        <w:rPr>
          <w:rFonts w:ascii="GHEA Grapalat" w:hAnsi="GHEA Grapalat" w:cs="Sylfaen"/>
          <w:color w:val="000000"/>
          <w:lang w:val="hy-AM"/>
        </w:rPr>
        <w:t>5</w:t>
      </w:r>
      <w:r w:rsidRPr="00FA21E3">
        <w:rPr>
          <w:rFonts w:ascii="GHEA Grapalat" w:hAnsi="GHEA Grapalat" w:cs="Sylfaen"/>
          <w:color w:val="000000"/>
          <w:lang w:val="hy-AM"/>
        </w:rPr>
        <w:t xml:space="preserve"> հազար  դրամը ուղղվել է ոչ ֆինանսական ակտիվների գծով  ծախսերի   ֆինանսավորմանը (տե՛ս հատված 3):</w:t>
      </w:r>
      <w:r w:rsidRPr="00FA21E3">
        <w:rPr>
          <w:rFonts w:ascii="GHEA Grapalat" w:hAnsi="GHEA Grapalat" w:cs="Sylfaen"/>
          <w:color w:val="000000"/>
          <w:lang w:val="hy-AM"/>
        </w:rPr>
        <w:tab/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br/>
        <w:t>Չարենցավան  համայնքի   բյուջեի  պակասուրդը  (դեֆիցիտը)  կազմել է 95293,8  հազար դրամ (տե՛ս  հատված  4):  Պակասուրդի (դեֆիցիտի)  ֆինանսավորմանն  է  ուղղվել  տարեսկզբի ազատ մնացորդը՝ 95293,8</w:t>
      </w:r>
      <w:r w:rsidRPr="00A330A4">
        <w:rPr>
          <w:rFonts w:ascii="GHEA Grapalat" w:hAnsi="GHEA Grapalat" w:cs="Sylfaen"/>
          <w:color w:val="000000"/>
          <w:lang w:val="hy-AM"/>
        </w:rPr>
        <w:t xml:space="preserve"> </w:t>
      </w:r>
      <w:r w:rsidRPr="00FA21E3">
        <w:rPr>
          <w:rFonts w:ascii="GHEA Grapalat" w:hAnsi="GHEA Grapalat" w:cs="Sylfaen"/>
          <w:color w:val="000000"/>
          <w:lang w:val="hy-AM"/>
        </w:rPr>
        <w:t>հազար դրամ  (տե՛ս  հատված 4, 5), իսկ հաշվետու ժամանակաշրջանի վերջում բյուջեի հավելուրդը կազմել է 54461,6 հազար դրամ: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>202</w:t>
      </w:r>
      <w:r w:rsidR="00016976">
        <w:rPr>
          <w:rFonts w:ascii="GHEA Grapalat" w:hAnsi="GHEA Grapalat"/>
          <w:sz w:val="24"/>
          <w:szCs w:val="24"/>
          <w:lang w:val="hy-AM"/>
        </w:rPr>
        <w:t>3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3BF" w:rsidRPr="005E7CD6"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071567">
        <w:rPr>
          <w:rFonts w:ascii="GHEA Grapalat" w:hAnsi="GHEA Grapalat"/>
          <w:sz w:val="24"/>
          <w:szCs w:val="24"/>
          <w:lang w:val="hy-AM"/>
        </w:rPr>
        <w:t>երկրորդ</w:t>
      </w:r>
      <w:r w:rsidR="008543BF"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ab/>
      </w:r>
      <w:r w:rsidR="00045DB8" w:rsidRPr="005E7CD6">
        <w:rPr>
          <w:rFonts w:ascii="GHEA Grapalat" w:hAnsi="GHEA Grapalat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16976">
        <w:rPr>
          <w:rFonts w:ascii="GHEA Grapalat" w:hAnsi="GHEA Grapalat"/>
          <w:sz w:val="24"/>
          <w:szCs w:val="24"/>
          <w:lang w:val="hy-AM"/>
        </w:rPr>
        <w:t>3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EDD" w:rsidRPr="005E7CD6"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071567">
        <w:rPr>
          <w:rFonts w:ascii="GHEA Grapalat" w:hAnsi="GHEA Grapalat"/>
          <w:sz w:val="24"/>
          <w:szCs w:val="24"/>
          <w:lang w:val="hy-AM"/>
        </w:rPr>
        <w:t>երկրորդ</w:t>
      </w:r>
      <w:r w:rsidR="00D71EDD" w:rsidRPr="005E7CD6">
        <w:rPr>
          <w:rFonts w:ascii="GHEA Grapalat" w:hAnsi="GHEA Grapalat"/>
          <w:sz w:val="24"/>
          <w:szCs w:val="24"/>
          <w:lang w:val="hy-AM"/>
        </w:rPr>
        <w:t xml:space="preserve"> եռամսյակի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 նախագծի ընդունման կապակցու</w:t>
      </w:r>
      <w:bookmarkStart w:id="0" w:name="_GoBack"/>
      <w:bookmarkEnd w:id="0"/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թյամբ </w:t>
      </w:r>
      <w:r w:rsidR="005C014F" w:rsidRPr="005E7CD6">
        <w:rPr>
          <w:rFonts w:ascii="GHEA Grapalat" w:hAnsi="GHEA Grapalat"/>
          <w:sz w:val="24"/>
          <w:szCs w:val="24"/>
          <w:lang w:val="hy-AM"/>
        </w:rPr>
        <w:t>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5C014F" w:rsidRPr="005E7CD6" w:rsidRDefault="005C014F" w:rsidP="00646CC2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A0719" w:rsidRPr="0084594C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594C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5C014F" w:rsidRPr="0084594C">
        <w:rPr>
          <w:rFonts w:ascii="GHEA Grapalat" w:hAnsi="GHEA Grapalat"/>
          <w:b/>
          <w:sz w:val="24"/>
          <w:szCs w:val="24"/>
        </w:rPr>
        <w:t>Հ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C014F" w:rsidRPr="0084594C">
        <w:rPr>
          <w:rFonts w:ascii="GHEA Grapalat" w:hAnsi="GHEA Grapalat"/>
          <w:b/>
          <w:sz w:val="24"/>
          <w:szCs w:val="24"/>
        </w:rPr>
        <w:t>ՇԱՀԳԱԼԴ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>ՅԱՆ</w:t>
      </w:r>
    </w:p>
    <w:sectPr w:rsidR="00AA0719" w:rsidRPr="0084594C" w:rsidSect="005C014F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13237"/>
    <w:rsid w:val="00016976"/>
    <w:rsid w:val="000327D5"/>
    <w:rsid w:val="0004134F"/>
    <w:rsid w:val="00045DB8"/>
    <w:rsid w:val="00071567"/>
    <w:rsid w:val="00127068"/>
    <w:rsid w:val="0017325C"/>
    <w:rsid w:val="001A096D"/>
    <w:rsid w:val="001F316D"/>
    <w:rsid w:val="00207AB5"/>
    <w:rsid w:val="00215B61"/>
    <w:rsid w:val="00265599"/>
    <w:rsid w:val="002C5846"/>
    <w:rsid w:val="00321D25"/>
    <w:rsid w:val="003643F8"/>
    <w:rsid w:val="003647E8"/>
    <w:rsid w:val="00381E18"/>
    <w:rsid w:val="003E16A7"/>
    <w:rsid w:val="004E1304"/>
    <w:rsid w:val="00504050"/>
    <w:rsid w:val="005141B6"/>
    <w:rsid w:val="00522C0F"/>
    <w:rsid w:val="0053422C"/>
    <w:rsid w:val="0053792A"/>
    <w:rsid w:val="005615EE"/>
    <w:rsid w:val="005643A9"/>
    <w:rsid w:val="00594C12"/>
    <w:rsid w:val="005C014F"/>
    <w:rsid w:val="005E7CD6"/>
    <w:rsid w:val="00646CC2"/>
    <w:rsid w:val="00746D45"/>
    <w:rsid w:val="00773D03"/>
    <w:rsid w:val="007C1EB3"/>
    <w:rsid w:val="007C2C45"/>
    <w:rsid w:val="007E1BF5"/>
    <w:rsid w:val="007E624A"/>
    <w:rsid w:val="007F454F"/>
    <w:rsid w:val="00835F45"/>
    <w:rsid w:val="0084594C"/>
    <w:rsid w:val="008543BF"/>
    <w:rsid w:val="00886E0C"/>
    <w:rsid w:val="00893C49"/>
    <w:rsid w:val="008E294F"/>
    <w:rsid w:val="0090483E"/>
    <w:rsid w:val="00987BF8"/>
    <w:rsid w:val="009977F1"/>
    <w:rsid w:val="009B53D7"/>
    <w:rsid w:val="009C320E"/>
    <w:rsid w:val="009E7CC2"/>
    <w:rsid w:val="009F6B7B"/>
    <w:rsid w:val="00A0540A"/>
    <w:rsid w:val="00AA0719"/>
    <w:rsid w:val="00AC38AA"/>
    <w:rsid w:val="00B42AE2"/>
    <w:rsid w:val="00C1106A"/>
    <w:rsid w:val="00C17A8E"/>
    <w:rsid w:val="00C300D3"/>
    <w:rsid w:val="00C305A5"/>
    <w:rsid w:val="00C45BAE"/>
    <w:rsid w:val="00C676D0"/>
    <w:rsid w:val="00CF2447"/>
    <w:rsid w:val="00D71EDD"/>
    <w:rsid w:val="00DA60E0"/>
    <w:rsid w:val="00DE2500"/>
    <w:rsid w:val="00DE7EF5"/>
    <w:rsid w:val="00E07C33"/>
    <w:rsid w:val="00E2789A"/>
    <w:rsid w:val="00E53BA7"/>
    <w:rsid w:val="00E9129D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B1FE-C3B6-4869-90E1-9C4EDDEF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HASHVAPAH</cp:lastModifiedBy>
  <cp:revision>50</cp:revision>
  <cp:lastPrinted>2022-10-04T07:21:00Z</cp:lastPrinted>
  <dcterms:created xsi:type="dcterms:W3CDTF">2016-07-14T11:53:00Z</dcterms:created>
  <dcterms:modified xsi:type="dcterms:W3CDTF">2023-07-07T08:30:00Z</dcterms:modified>
</cp:coreProperties>
</file>