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31E65" w14:textId="77777777" w:rsidR="003C20D3" w:rsidRPr="003C20D3" w:rsidRDefault="003C20D3" w:rsidP="00646CC2">
      <w:pPr>
        <w:jc w:val="center"/>
        <w:rPr>
          <w:rFonts w:ascii="GHEA Grapalat" w:hAnsi="GHEA Grapalat"/>
          <w:b/>
          <w:sz w:val="6"/>
          <w:szCs w:val="6"/>
          <w:lang w:val="hy-AM"/>
        </w:rPr>
      </w:pPr>
    </w:p>
    <w:p w14:paraId="14F1F3C4" w14:textId="77777777" w:rsidR="00045DB8" w:rsidRPr="005E7CD6" w:rsidRDefault="00265599" w:rsidP="00646CC2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E7CD6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14:paraId="21216F56" w14:textId="77777777" w:rsidR="00646CC2" w:rsidRPr="005E7CD6" w:rsidRDefault="00265599" w:rsidP="00646CC2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E7CD6">
        <w:rPr>
          <w:rFonts w:ascii="GHEA Grapalat" w:hAnsi="GHEA Grapalat"/>
          <w:b/>
          <w:sz w:val="24"/>
          <w:szCs w:val="24"/>
          <w:lang w:val="hy-AM"/>
        </w:rPr>
        <w:t>«</w:t>
      </w:r>
      <w:r w:rsidR="00CF2447" w:rsidRPr="005E7CD6">
        <w:rPr>
          <w:rFonts w:ascii="GHEA Grapalat" w:hAnsi="GHEA Grapalat"/>
          <w:b/>
          <w:sz w:val="24"/>
          <w:szCs w:val="24"/>
          <w:lang w:val="hy-AM"/>
        </w:rPr>
        <w:t>ՉԱՐԵՆՑԱՎ</w:t>
      </w:r>
      <w:r w:rsidR="00045DB8" w:rsidRPr="005E7CD6">
        <w:rPr>
          <w:rFonts w:ascii="GHEA Grapalat" w:hAnsi="GHEA Grapalat"/>
          <w:b/>
          <w:sz w:val="24"/>
          <w:szCs w:val="24"/>
          <w:lang w:val="hy-AM"/>
        </w:rPr>
        <w:t>ԱՆ ՀԱՄԱՅՆՔԻ 20</w:t>
      </w:r>
      <w:r w:rsidR="00646CC2" w:rsidRPr="005E7CD6">
        <w:rPr>
          <w:rFonts w:ascii="GHEA Grapalat" w:hAnsi="GHEA Grapalat"/>
          <w:b/>
          <w:sz w:val="24"/>
          <w:szCs w:val="24"/>
          <w:lang w:val="hy-AM"/>
        </w:rPr>
        <w:t>2</w:t>
      </w:r>
      <w:r w:rsidR="00550F28">
        <w:rPr>
          <w:rFonts w:ascii="GHEA Grapalat" w:hAnsi="GHEA Grapalat"/>
          <w:b/>
          <w:sz w:val="24"/>
          <w:szCs w:val="24"/>
          <w:lang w:val="hy-AM"/>
        </w:rPr>
        <w:t>4</w:t>
      </w:r>
      <w:r w:rsidR="00646CC2" w:rsidRPr="005E7CD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45DB8" w:rsidRPr="005E7CD6">
        <w:rPr>
          <w:rFonts w:ascii="GHEA Grapalat" w:hAnsi="GHEA Grapalat"/>
          <w:b/>
          <w:sz w:val="24"/>
          <w:szCs w:val="24"/>
          <w:lang w:val="hy-AM"/>
        </w:rPr>
        <w:t xml:space="preserve"> ԹՎԱԿԱՆԻ</w:t>
      </w:r>
      <w:r w:rsidR="00835F45" w:rsidRPr="005E7CD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45DB8" w:rsidRPr="005E7CD6">
        <w:rPr>
          <w:rFonts w:ascii="GHEA Grapalat" w:hAnsi="GHEA Grapalat"/>
          <w:b/>
          <w:sz w:val="24"/>
          <w:szCs w:val="24"/>
          <w:lang w:val="hy-AM"/>
        </w:rPr>
        <w:t>ԲՅՈՒՋԵԻ</w:t>
      </w:r>
      <w:r w:rsidR="009B53D7" w:rsidRPr="005E7CD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22A50">
        <w:rPr>
          <w:rFonts w:ascii="GHEA Grapalat" w:hAnsi="GHEA Grapalat"/>
          <w:b/>
          <w:sz w:val="24"/>
          <w:szCs w:val="24"/>
          <w:lang w:val="hy-AM"/>
        </w:rPr>
        <w:t>ՉՈՐ</w:t>
      </w:r>
      <w:r w:rsidR="00071567">
        <w:rPr>
          <w:rFonts w:ascii="GHEA Grapalat" w:hAnsi="GHEA Grapalat"/>
          <w:b/>
          <w:sz w:val="24"/>
          <w:szCs w:val="24"/>
          <w:lang w:val="hy-AM"/>
        </w:rPr>
        <w:t>ՐՈՐԴ</w:t>
      </w:r>
      <w:r w:rsidR="00CF2447" w:rsidRPr="005E7CD6">
        <w:rPr>
          <w:rFonts w:ascii="GHEA Grapalat" w:hAnsi="GHEA Grapalat"/>
          <w:b/>
          <w:sz w:val="24"/>
          <w:szCs w:val="24"/>
          <w:lang w:val="hy-AM"/>
        </w:rPr>
        <w:t xml:space="preserve"> ԵՌԱՄՍՅԱԿԻ </w:t>
      </w:r>
      <w:r w:rsidR="00045DB8" w:rsidRPr="005E7CD6">
        <w:rPr>
          <w:rFonts w:ascii="GHEA Grapalat" w:hAnsi="GHEA Grapalat"/>
          <w:b/>
          <w:sz w:val="24"/>
          <w:szCs w:val="24"/>
          <w:lang w:val="hy-AM"/>
        </w:rPr>
        <w:t>ԵԿԱՄՈՒՏՆԵՐԻ ԵՎ ԾԱԽՍԵՐԻ ԿԱՏԱՐՈՂԱԿԱՆ</w:t>
      </w:r>
      <w:r w:rsidRPr="005E7CD6">
        <w:rPr>
          <w:rFonts w:ascii="GHEA Grapalat" w:hAnsi="GHEA Grapalat"/>
          <w:b/>
          <w:sz w:val="24"/>
          <w:szCs w:val="24"/>
          <w:lang w:val="hy-AM"/>
        </w:rPr>
        <w:t xml:space="preserve">Ի  ՄԱՍԻՆ» </w:t>
      </w:r>
      <w:r w:rsidR="00CF2447" w:rsidRPr="005E7CD6">
        <w:rPr>
          <w:rFonts w:ascii="GHEA Grapalat" w:hAnsi="GHEA Grapalat"/>
          <w:b/>
          <w:sz w:val="24"/>
          <w:szCs w:val="24"/>
          <w:lang w:val="hy-AM"/>
        </w:rPr>
        <w:t>ՉԱՐԵՆՑԱՎԱՆ</w:t>
      </w:r>
      <w:r w:rsidRPr="005E7CD6">
        <w:rPr>
          <w:rFonts w:ascii="GHEA Grapalat" w:hAnsi="GHEA Grapalat"/>
          <w:b/>
          <w:sz w:val="24"/>
          <w:szCs w:val="24"/>
          <w:lang w:val="hy-AM"/>
        </w:rPr>
        <w:t xml:space="preserve"> ՀԱՄԱՅՆՔԻ ԱՎԱԳԱՆՈՒ ՈՐՈՇՄԱՆ </w:t>
      </w:r>
      <w:r w:rsidR="00045DB8" w:rsidRPr="005E7CD6">
        <w:rPr>
          <w:rFonts w:ascii="GHEA Grapalat" w:hAnsi="GHEA Grapalat"/>
          <w:sz w:val="24"/>
          <w:szCs w:val="24"/>
          <w:lang w:val="hy-AM"/>
        </w:rPr>
        <w:t xml:space="preserve"> </w:t>
      </w:r>
      <w:r w:rsidR="00045DB8" w:rsidRPr="005E7CD6">
        <w:rPr>
          <w:rFonts w:ascii="GHEA Grapalat" w:hAnsi="GHEA Grapalat"/>
          <w:b/>
          <w:sz w:val="24"/>
          <w:szCs w:val="24"/>
          <w:lang w:val="hy-AM"/>
        </w:rPr>
        <w:t xml:space="preserve">ՆԱԽԱԳԾԻ ԸՆԴՈՒՆՄԱՆ </w:t>
      </w:r>
    </w:p>
    <w:p w14:paraId="1AB8F483" w14:textId="77777777" w:rsidR="00550F28" w:rsidRPr="00E57F3F" w:rsidRDefault="00550F28" w:rsidP="00550F28">
      <w:pPr>
        <w:ind w:firstLine="720"/>
        <w:jc w:val="both"/>
        <w:rPr>
          <w:rFonts w:ascii="GHEA Grapalat" w:hAnsi="GHEA Grapalat" w:cs="Arial Armenian"/>
          <w:color w:val="000000"/>
          <w:lang w:val="hy-AM"/>
        </w:rPr>
      </w:pPr>
      <w:r w:rsidRPr="00E57F3F">
        <w:rPr>
          <w:rFonts w:ascii="GHEA Grapalat" w:hAnsi="GHEA Grapalat" w:cs="Sylfaen"/>
          <w:color w:val="000000"/>
          <w:lang w:val="hy-AM"/>
        </w:rPr>
        <w:t>Չ</w:t>
      </w:r>
      <w:r w:rsidRPr="00550F28">
        <w:rPr>
          <w:rFonts w:ascii="GHEA Grapalat" w:hAnsi="GHEA Grapalat" w:cs="Sylfaen"/>
          <w:color w:val="000000"/>
          <w:lang w:val="hy-AM"/>
        </w:rPr>
        <w:t>արենցավան</w:t>
      </w:r>
      <w:r w:rsidRPr="00E57F3F">
        <w:rPr>
          <w:rFonts w:ascii="GHEA Grapalat" w:hAnsi="GHEA Grapalat" w:cs="Sylfaen"/>
          <w:color w:val="000000"/>
          <w:lang w:val="hy-AM"/>
        </w:rPr>
        <w:t xml:space="preserve"> համայ</w:t>
      </w:r>
      <w:r w:rsidRPr="00550F28">
        <w:rPr>
          <w:rFonts w:ascii="GHEA Grapalat" w:hAnsi="GHEA Grapalat" w:cs="Sylfaen"/>
          <w:color w:val="000000"/>
          <w:lang w:val="hy-AM"/>
        </w:rPr>
        <w:t>նքի</w:t>
      </w:r>
      <w:r w:rsidRPr="00E57F3F">
        <w:rPr>
          <w:rFonts w:ascii="GHEA Grapalat" w:hAnsi="GHEA Grapalat" w:cs="Sylfaen"/>
          <w:color w:val="000000"/>
          <w:lang w:val="hy-AM"/>
        </w:rPr>
        <w:t xml:space="preserve"> </w:t>
      </w:r>
      <w:r w:rsidRPr="00550F28">
        <w:rPr>
          <w:rFonts w:ascii="GHEA Grapalat" w:hAnsi="GHEA Grapalat"/>
          <w:color w:val="000000"/>
          <w:lang w:val="hy-AM"/>
        </w:rPr>
        <w:t>20</w:t>
      </w:r>
      <w:r w:rsidRPr="00E57F3F">
        <w:rPr>
          <w:rFonts w:ascii="GHEA Grapalat" w:hAnsi="GHEA Grapalat"/>
          <w:color w:val="000000"/>
          <w:lang w:val="hy-AM"/>
        </w:rPr>
        <w:t>24</w:t>
      </w:r>
      <w:r w:rsidRPr="00550F28">
        <w:rPr>
          <w:rFonts w:ascii="GHEA Grapalat" w:hAnsi="GHEA Grapalat"/>
          <w:color w:val="000000"/>
          <w:lang w:val="hy-AM"/>
        </w:rPr>
        <w:t xml:space="preserve"> </w:t>
      </w:r>
      <w:r w:rsidRPr="00550F28">
        <w:rPr>
          <w:rFonts w:ascii="GHEA Grapalat" w:hAnsi="GHEA Grapalat" w:cs="Sylfaen"/>
          <w:color w:val="000000"/>
          <w:lang w:val="hy-AM"/>
        </w:rPr>
        <w:t>թվականի</w:t>
      </w:r>
      <w:r w:rsidRPr="00E57F3F">
        <w:rPr>
          <w:rFonts w:ascii="GHEA Grapalat" w:hAnsi="GHEA Grapalat" w:cs="Sylfaen"/>
          <w:color w:val="000000"/>
          <w:lang w:val="hy-AM"/>
        </w:rPr>
        <w:t xml:space="preserve"> վարչական բյուջեի </w:t>
      </w:r>
      <w:r w:rsidRPr="00550F28">
        <w:rPr>
          <w:rFonts w:ascii="GHEA Grapalat" w:hAnsi="GHEA Grapalat" w:cs="Sylfaen"/>
          <w:color w:val="000000"/>
          <w:lang w:val="hy-AM"/>
        </w:rPr>
        <w:t>եկամտային</w:t>
      </w:r>
      <w:r w:rsidRPr="00550F28">
        <w:rPr>
          <w:rFonts w:ascii="GHEA Grapalat" w:hAnsi="GHEA Grapalat" w:cs="Arial Armenian"/>
          <w:color w:val="000000"/>
          <w:lang w:val="hy-AM"/>
        </w:rPr>
        <w:t xml:space="preserve">  </w:t>
      </w:r>
      <w:r w:rsidRPr="00550F28">
        <w:rPr>
          <w:rFonts w:ascii="GHEA Grapalat" w:hAnsi="GHEA Grapalat" w:cs="Sylfaen"/>
          <w:color w:val="000000"/>
          <w:lang w:val="hy-AM"/>
        </w:rPr>
        <w:t>մասով</w:t>
      </w:r>
      <w:r w:rsidRPr="00550F28">
        <w:rPr>
          <w:rFonts w:ascii="GHEA Grapalat" w:hAnsi="GHEA Grapalat" w:cs="Arial Armenian"/>
          <w:color w:val="000000"/>
          <w:lang w:val="hy-AM"/>
        </w:rPr>
        <w:t xml:space="preserve"> </w:t>
      </w:r>
      <w:r w:rsidRPr="00550F28">
        <w:rPr>
          <w:rFonts w:ascii="GHEA Grapalat" w:hAnsi="GHEA Grapalat" w:cs="Sylfaen"/>
          <w:color w:val="000000"/>
          <w:lang w:val="hy-AM"/>
        </w:rPr>
        <w:t>նախատեսված</w:t>
      </w:r>
      <w:r w:rsidRPr="00550F28">
        <w:rPr>
          <w:rFonts w:ascii="GHEA Grapalat" w:hAnsi="GHEA Grapalat" w:cs="Arial Armenian"/>
          <w:color w:val="000000"/>
          <w:lang w:val="hy-AM"/>
        </w:rPr>
        <w:t xml:space="preserve"> 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 </w:t>
      </w:r>
      <w:r w:rsidRPr="00550F28">
        <w:rPr>
          <w:rFonts w:ascii="GHEA Grapalat" w:hAnsi="GHEA Grapalat" w:cs="Sylfaen"/>
          <w:color w:val="000000"/>
          <w:lang w:val="hy-AM"/>
        </w:rPr>
        <w:t>փաստացի</w:t>
      </w:r>
      <w:r w:rsidRPr="00550F28">
        <w:rPr>
          <w:rFonts w:ascii="GHEA Grapalat" w:hAnsi="GHEA Grapalat" w:cs="Arial Armenian"/>
          <w:color w:val="000000"/>
          <w:lang w:val="hy-AM"/>
        </w:rPr>
        <w:t xml:space="preserve">  </w:t>
      </w:r>
      <w:r w:rsidRPr="00E57F3F">
        <w:rPr>
          <w:rFonts w:ascii="GHEA Grapalat" w:hAnsi="GHEA Grapalat" w:cs="Arial Armenian"/>
          <w:color w:val="000000"/>
          <w:lang w:val="hy-AM"/>
        </w:rPr>
        <w:t>եկամուտը</w:t>
      </w:r>
      <w:r w:rsidRPr="00550F28">
        <w:rPr>
          <w:rFonts w:ascii="GHEA Grapalat" w:hAnsi="GHEA Grapalat" w:cs="Arial Armenian"/>
          <w:color w:val="000000"/>
          <w:lang w:val="hy-AM"/>
        </w:rPr>
        <w:t xml:space="preserve">  </w:t>
      </w:r>
      <w:r w:rsidRPr="00550F28">
        <w:rPr>
          <w:rFonts w:ascii="GHEA Grapalat" w:hAnsi="GHEA Grapalat" w:cs="Sylfaen"/>
          <w:color w:val="000000"/>
          <w:lang w:val="hy-AM"/>
        </w:rPr>
        <w:t>կազմել</w:t>
      </w:r>
      <w:r w:rsidRPr="00550F28">
        <w:rPr>
          <w:rFonts w:ascii="GHEA Grapalat" w:hAnsi="GHEA Grapalat" w:cs="Arial Armenian"/>
          <w:color w:val="000000"/>
          <w:lang w:val="hy-AM"/>
        </w:rPr>
        <w:t xml:space="preserve">  </w:t>
      </w:r>
      <w:r w:rsidRPr="00550F28">
        <w:rPr>
          <w:rFonts w:ascii="GHEA Grapalat" w:hAnsi="GHEA Grapalat" w:cs="Sylfaen"/>
          <w:color w:val="000000"/>
          <w:lang w:val="hy-AM"/>
        </w:rPr>
        <w:t>է</w:t>
      </w:r>
      <w:r w:rsidRPr="00550F28">
        <w:rPr>
          <w:rFonts w:ascii="GHEA Grapalat" w:hAnsi="GHEA Grapalat" w:cs="Arial Armenian"/>
          <w:color w:val="000000"/>
          <w:lang w:val="hy-AM"/>
        </w:rPr>
        <w:t xml:space="preserve"> 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 1810849,8  </w:t>
      </w:r>
      <w:r w:rsidRPr="00E57F3F">
        <w:rPr>
          <w:rFonts w:ascii="GHEA Grapalat" w:hAnsi="GHEA Grapalat" w:cs="Sylfaen"/>
          <w:color w:val="000000"/>
          <w:lang w:val="hy-AM"/>
        </w:rPr>
        <w:t>հազար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 </w:t>
      </w:r>
      <w:r w:rsidRPr="00E57F3F">
        <w:rPr>
          <w:rFonts w:ascii="GHEA Grapalat" w:hAnsi="GHEA Grapalat" w:cs="Sylfaen"/>
          <w:color w:val="000000"/>
          <w:lang w:val="hy-AM"/>
        </w:rPr>
        <w:t>դրամ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, </w:t>
      </w:r>
      <w:r w:rsidRPr="00E57F3F">
        <w:rPr>
          <w:rFonts w:ascii="GHEA Grapalat" w:hAnsi="GHEA Grapalat" w:cs="Sylfaen"/>
          <w:color w:val="000000"/>
          <w:lang w:val="hy-AM"/>
        </w:rPr>
        <w:t>որը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  տարեկան ճշտված պլանի նկատմամբ (1807499,3 հազար դրամ) կատարվել է  100,2%-ով (</w:t>
      </w:r>
      <w:r w:rsidRPr="00E57F3F">
        <w:rPr>
          <w:rFonts w:ascii="GHEA Grapalat" w:hAnsi="GHEA Grapalat" w:cs="Sylfaen"/>
          <w:color w:val="000000"/>
          <w:lang w:val="hy-AM"/>
        </w:rPr>
        <w:t>տե՛ս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 </w:t>
      </w:r>
      <w:r w:rsidRPr="00E57F3F">
        <w:rPr>
          <w:rFonts w:ascii="GHEA Grapalat" w:hAnsi="GHEA Grapalat" w:cs="Sylfaen"/>
          <w:color w:val="000000"/>
          <w:lang w:val="hy-AM"/>
        </w:rPr>
        <w:t>հատված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  1):</w:t>
      </w:r>
    </w:p>
    <w:p w14:paraId="4488F6E5" w14:textId="77777777" w:rsidR="00550F28" w:rsidRPr="00E57F3F" w:rsidRDefault="00550F28" w:rsidP="00550F28">
      <w:pPr>
        <w:ind w:left="720" w:firstLine="720"/>
        <w:jc w:val="center"/>
        <w:rPr>
          <w:rFonts w:ascii="GHEA Grapalat" w:hAnsi="GHEA Grapalat" w:cs="Arial Armenian"/>
          <w:b/>
          <w:i/>
          <w:color w:val="000000"/>
          <w:u w:val="single"/>
          <w:lang w:val="hy-AM"/>
        </w:rPr>
      </w:pPr>
      <w:r w:rsidRPr="00E57F3F">
        <w:rPr>
          <w:rFonts w:ascii="GHEA Grapalat" w:hAnsi="GHEA Grapalat" w:cs="Sylfaen"/>
          <w:b/>
          <w:i/>
          <w:color w:val="000000"/>
          <w:u w:val="single"/>
          <w:lang w:val="hy-AM"/>
        </w:rPr>
        <w:t>Ըստ</w:t>
      </w:r>
      <w:r w:rsidRPr="00E57F3F">
        <w:rPr>
          <w:rFonts w:ascii="GHEA Grapalat" w:hAnsi="GHEA Grapalat" w:cs="Arial Armenian"/>
          <w:b/>
          <w:i/>
          <w:color w:val="000000"/>
          <w:u w:val="single"/>
          <w:lang w:val="hy-AM"/>
        </w:rPr>
        <w:t xml:space="preserve">  </w:t>
      </w:r>
      <w:r w:rsidRPr="00E57F3F">
        <w:rPr>
          <w:rFonts w:ascii="GHEA Grapalat" w:hAnsi="GHEA Grapalat" w:cs="Sylfaen"/>
          <w:b/>
          <w:i/>
          <w:color w:val="000000"/>
          <w:u w:val="single"/>
          <w:lang w:val="hy-AM"/>
        </w:rPr>
        <w:t>հարկատեսակների</w:t>
      </w:r>
      <w:r w:rsidRPr="00E57F3F">
        <w:rPr>
          <w:rFonts w:ascii="GHEA Grapalat" w:hAnsi="GHEA Grapalat" w:cs="Arial Armenian"/>
          <w:b/>
          <w:i/>
          <w:color w:val="000000"/>
          <w:u w:val="single"/>
          <w:lang w:val="hy-AM"/>
        </w:rPr>
        <w:t xml:space="preserve">  </w:t>
      </w:r>
      <w:r w:rsidRPr="00E57F3F">
        <w:rPr>
          <w:rFonts w:ascii="GHEA Grapalat" w:hAnsi="GHEA Grapalat" w:cs="Sylfaen"/>
          <w:b/>
          <w:i/>
          <w:color w:val="000000"/>
          <w:u w:val="single"/>
          <w:lang w:val="hy-AM"/>
        </w:rPr>
        <w:t>կատարողականը</w:t>
      </w:r>
      <w:r w:rsidRPr="00E57F3F">
        <w:rPr>
          <w:rFonts w:ascii="GHEA Grapalat" w:hAnsi="GHEA Grapalat" w:cs="Arial Armenian"/>
          <w:b/>
          <w:i/>
          <w:color w:val="000000"/>
          <w:u w:val="single"/>
          <w:lang w:val="hy-AM"/>
        </w:rPr>
        <w:t xml:space="preserve">  </w:t>
      </w:r>
      <w:r w:rsidRPr="00E57F3F">
        <w:rPr>
          <w:rFonts w:ascii="GHEA Grapalat" w:hAnsi="GHEA Grapalat" w:cs="Sylfaen"/>
          <w:b/>
          <w:i/>
          <w:color w:val="000000"/>
          <w:u w:val="single"/>
          <w:lang w:val="hy-AM"/>
        </w:rPr>
        <w:t>ունի</w:t>
      </w:r>
      <w:r w:rsidRPr="00E57F3F">
        <w:rPr>
          <w:rFonts w:ascii="GHEA Grapalat" w:hAnsi="GHEA Grapalat" w:cs="Arial Armenian"/>
          <w:b/>
          <w:i/>
          <w:color w:val="000000"/>
          <w:u w:val="single"/>
          <w:lang w:val="hy-AM"/>
        </w:rPr>
        <w:t xml:space="preserve">  </w:t>
      </w:r>
      <w:r w:rsidRPr="00E57F3F">
        <w:rPr>
          <w:rFonts w:ascii="GHEA Grapalat" w:hAnsi="GHEA Grapalat" w:cs="Sylfaen"/>
          <w:b/>
          <w:i/>
          <w:color w:val="000000"/>
          <w:u w:val="single"/>
          <w:lang w:val="hy-AM"/>
        </w:rPr>
        <w:t>հետևյալ</w:t>
      </w:r>
      <w:r w:rsidRPr="00E57F3F">
        <w:rPr>
          <w:rFonts w:ascii="GHEA Grapalat" w:hAnsi="GHEA Grapalat" w:cs="Arial Armenian"/>
          <w:b/>
          <w:i/>
          <w:color w:val="000000"/>
          <w:u w:val="single"/>
          <w:lang w:val="hy-AM"/>
        </w:rPr>
        <w:t xml:space="preserve">  </w:t>
      </w:r>
      <w:r w:rsidRPr="00E57F3F">
        <w:rPr>
          <w:rFonts w:ascii="GHEA Grapalat" w:hAnsi="GHEA Grapalat" w:cs="Sylfaen"/>
          <w:b/>
          <w:i/>
          <w:color w:val="000000"/>
          <w:u w:val="single"/>
          <w:lang w:val="hy-AM"/>
        </w:rPr>
        <w:t>տեսքը</w:t>
      </w:r>
      <w:r w:rsidRPr="00E57F3F">
        <w:rPr>
          <w:rFonts w:ascii="GHEA Grapalat" w:hAnsi="GHEA Grapalat" w:cs="Arial Armenian"/>
          <w:b/>
          <w:i/>
          <w:color w:val="000000"/>
          <w:u w:val="single"/>
          <w:lang w:val="hy-AM"/>
        </w:rPr>
        <w:t>.</w:t>
      </w:r>
    </w:p>
    <w:p w14:paraId="55747699" w14:textId="77777777" w:rsidR="00550F28" w:rsidRPr="00E57F3F" w:rsidRDefault="00550F28" w:rsidP="00550F28">
      <w:pPr>
        <w:ind w:firstLine="720"/>
        <w:jc w:val="both"/>
        <w:rPr>
          <w:rFonts w:ascii="GHEA Grapalat" w:hAnsi="GHEA Grapalat" w:cs="Arial Armenian"/>
          <w:color w:val="000000"/>
          <w:sz w:val="6"/>
          <w:szCs w:val="6"/>
          <w:u w:val="single"/>
          <w:lang w:val="hy-AM"/>
        </w:rPr>
      </w:pPr>
    </w:p>
    <w:p w14:paraId="6FF6A964" w14:textId="77777777" w:rsidR="00550F28" w:rsidRPr="00E57F3F" w:rsidRDefault="00550F28" w:rsidP="00550F28">
      <w:pPr>
        <w:ind w:firstLine="720"/>
        <w:jc w:val="both"/>
        <w:rPr>
          <w:rFonts w:ascii="GHEA Grapalat" w:hAnsi="GHEA Grapalat" w:cs="Arial Armenian"/>
          <w:color w:val="000000"/>
          <w:lang w:val="hy-AM"/>
        </w:rPr>
      </w:pPr>
      <w:r w:rsidRPr="00E57F3F">
        <w:rPr>
          <w:rFonts w:ascii="GHEA Grapalat" w:hAnsi="GHEA Grapalat" w:cs="Arial Armenian"/>
          <w:color w:val="000000"/>
          <w:lang w:val="hy-AM"/>
        </w:rPr>
        <w:t xml:space="preserve">Գույքային հարկեր անշարժ գույքից  </w:t>
      </w:r>
      <w:r w:rsidRPr="00E57F3F">
        <w:rPr>
          <w:rFonts w:ascii="GHEA Grapalat" w:hAnsi="GHEA Grapalat" w:cs="Sylfaen"/>
          <w:color w:val="000000"/>
          <w:lang w:val="hy-AM"/>
        </w:rPr>
        <w:t>փաստացի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 եկամուտը</w:t>
      </w:r>
      <w:r w:rsidRPr="00E57F3F">
        <w:rPr>
          <w:rFonts w:ascii="GHEA Grapalat" w:hAnsi="GHEA Grapalat" w:cs="Sylfaen"/>
          <w:color w:val="000000"/>
          <w:lang w:val="hy-AM"/>
        </w:rPr>
        <w:t xml:space="preserve">  կազմել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 </w:t>
      </w:r>
      <w:r w:rsidRPr="00E57F3F">
        <w:rPr>
          <w:rFonts w:ascii="GHEA Grapalat" w:hAnsi="GHEA Grapalat" w:cs="Sylfaen"/>
          <w:color w:val="000000"/>
          <w:lang w:val="hy-AM"/>
        </w:rPr>
        <w:t>է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 121952,9 </w:t>
      </w:r>
      <w:r w:rsidRPr="00E57F3F">
        <w:rPr>
          <w:rFonts w:ascii="GHEA Grapalat" w:hAnsi="GHEA Grapalat" w:cs="Sylfaen"/>
          <w:color w:val="000000"/>
          <w:lang w:val="hy-AM"/>
        </w:rPr>
        <w:t>հազար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 </w:t>
      </w:r>
      <w:r w:rsidRPr="00E57F3F">
        <w:rPr>
          <w:rFonts w:ascii="GHEA Grapalat" w:hAnsi="GHEA Grapalat" w:cs="Sylfaen"/>
          <w:color w:val="000000"/>
          <w:lang w:val="hy-AM"/>
        </w:rPr>
        <w:t>դրամ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, </w:t>
      </w:r>
      <w:r w:rsidRPr="00E57F3F">
        <w:rPr>
          <w:rFonts w:ascii="GHEA Grapalat" w:hAnsi="GHEA Grapalat" w:cs="Sylfaen"/>
          <w:color w:val="000000"/>
          <w:lang w:val="hy-AM"/>
        </w:rPr>
        <w:t>որը կազմում է վարչական բյուջեի եկամուտների պլանի 75,1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%-ը, իսկ տարեկան պլանի նկատմամբ  կատարվել է 6,7%-ով: </w:t>
      </w:r>
    </w:p>
    <w:p w14:paraId="64CD4B0D" w14:textId="77777777" w:rsidR="00550F28" w:rsidRPr="00E57F3F" w:rsidRDefault="00550F28" w:rsidP="00550F28">
      <w:pPr>
        <w:ind w:firstLine="720"/>
        <w:jc w:val="both"/>
        <w:rPr>
          <w:rFonts w:ascii="GHEA Grapalat" w:hAnsi="GHEA Grapalat" w:cs="Arial Armenian"/>
          <w:color w:val="000000"/>
          <w:lang w:val="hy-AM"/>
        </w:rPr>
      </w:pPr>
      <w:r w:rsidRPr="00E57F3F">
        <w:rPr>
          <w:rFonts w:ascii="GHEA Grapalat" w:hAnsi="GHEA Grapalat" w:cs="Arial Armenian"/>
          <w:color w:val="000000"/>
          <w:lang w:val="hy-AM"/>
        </w:rPr>
        <w:t>Գույքային հարկեր այլ  գույքից (փոխադրամիջոցների) գ</w:t>
      </w:r>
      <w:r w:rsidRPr="00E57F3F">
        <w:rPr>
          <w:rFonts w:ascii="GHEA Grapalat" w:hAnsi="GHEA Grapalat" w:cs="Sylfaen"/>
          <w:color w:val="000000"/>
          <w:lang w:val="hy-AM"/>
        </w:rPr>
        <w:t>ծով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 </w:t>
      </w:r>
      <w:r w:rsidRPr="00E57F3F">
        <w:rPr>
          <w:rFonts w:ascii="GHEA Grapalat" w:hAnsi="GHEA Grapalat" w:cs="Sylfaen"/>
          <w:color w:val="000000"/>
          <w:lang w:val="hy-AM"/>
        </w:rPr>
        <w:t>փաստացի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 եկամուտը </w:t>
      </w:r>
      <w:r w:rsidRPr="00E57F3F">
        <w:rPr>
          <w:rFonts w:ascii="GHEA Grapalat" w:hAnsi="GHEA Grapalat" w:cs="Sylfaen"/>
          <w:color w:val="000000"/>
          <w:lang w:val="hy-AM"/>
        </w:rPr>
        <w:t>կազմել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 </w:t>
      </w:r>
      <w:r w:rsidRPr="00E57F3F">
        <w:rPr>
          <w:rFonts w:ascii="GHEA Grapalat" w:hAnsi="GHEA Grapalat" w:cs="Sylfaen"/>
          <w:color w:val="000000"/>
          <w:lang w:val="hy-AM"/>
        </w:rPr>
        <w:t>է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 218014,2 </w:t>
      </w:r>
      <w:r w:rsidRPr="00E57F3F">
        <w:rPr>
          <w:rFonts w:ascii="GHEA Grapalat" w:hAnsi="GHEA Grapalat" w:cs="Sylfaen"/>
          <w:color w:val="000000"/>
          <w:lang w:val="hy-AM"/>
        </w:rPr>
        <w:t>հազար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 </w:t>
      </w:r>
      <w:r w:rsidRPr="00E57F3F">
        <w:rPr>
          <w:rFonts w:ascii="GHEA Grapalat" w:hAnsi="GHEA Grapalat" w:cs="Sylfaen"/>
          <w:color w:val="000000"/>
          <w:lang w:val="hy-AM"/>
        </w:rPr>
        <w:t>դրամ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, </w:t>
      </w:r>
      <w:r w:rsidRPr="00E57F3F">
        <w:rPr>
          <w:rFonts w:ascii="GHEA Grapalat" w:hAnsi="GHEA Grapalat" w:cs="Sylfaen"/>
          <w:color w:val="000000"/>
          <w:lang w:val="hy-AM"/>
        </w:rPr>
        <w:t>որը կազմում է վարչական բյուջեի ճշտված պլանով նախատեսված եկամուտների 102,7</w:t>
      </w:r>
      <w:r w:rsidRPr="00E57F3F">
        <w:rPr>
          <w:rFonts w:ascii="GHEA Grapalat" w:hAnsi="GHEA Grapalat" w:cs="Arial Armenian"/>
          <w:color w:val="000000"/>
          <w:lang w:val="hy-AM"/>
        </w:rPr>
        <w:t>%-ը, իսկ տարեկան պլանի նկատմամբ  կատարվել է 12%-ով:</w:t>
      </w:r>
      <w:r w:rsidRPr="00E57F3F">
        <w:rPr>
          <w:rFonts w:ascii="GHEA Grapalat" w:hAnsi="GHEA Grapalat" w:cs="Arial Armenian"/>
          <w:color w:val="000000"/>
          <w:lang w:val="hy-AM"/>
        </w:rPr>
        <w:tab/>
        <w:t xml:space="preserve">   </w:t>
      </w:r>
      <w:r w:rsidRPr="00E57F3F">
        <w:rPr>
          <w:rFonts w:ascii="GHEA Grapalat" w:hAnsi="GHEA Grapalat" w:cs="Arial Armenian"/>
          <w:color w:val="000000"/>
          <w:lang w:val="hy-AM"/>
        </w:rPr>
        <w:br/>
        <w:t xml:space="preserve"> </w:t>
      </w:r>
      <w:r w:rsidRPr="00E57F3F">
        <w:rPr>
          <w:rFonts w:ascii="GHEA Grapalat" w:hAnsi="GHEA Grapalat" w:cs="Arial Armenian"/>
          <w:color w:val="000000"/>
          <w:lang w:val="hy-AM"/>
        </w:rPr>
        <w:tab/>
        <w:t>Տեղական տուրքերի գ</w:t>
      </w:r>
      <w:r w:rsidRPr="00E57F3F">
        <w:rPr>
          <w:rFonts w:ascii="GHEA Grapalat" w:hAnsi="GHEA Grapalat" w:cs="Sylfaen"/>
          <w:color w:val="000000"/>
          <w:lang w:val="hy-AM"/>
        </w:rPr>
        <w:t>ծով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 </w:t>
      </w:r>
      <w:r w:rsidRPr="00E57F3F">
        <w:rPr>
          <w:rFonts w:ascii="GHEA Grapalat" w:hAnsi="GHEA Grapalat" w:cs="Sylfaen"/>
          <w:color w:val="000000"/>
          <w:lang w:val="hy-AM"/>
        </w:rPr>
        <w:t>փաստացի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 եկամուտը  </w:t>
      </w:r>
      <w:r w:rsidRPr="00E57F3F">
        <w:rPr>
          <w:rFonts w:ascii="GHEA Grapalat" w:hAnsi="GHEA Grapalat" w:cs="Sylfaen"/>
          <w:color w:val="000000"/>
          <w:lang w:val="hy-AM"/>
        </w:rPr>
        <w:t>կազմել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 </w:t>
      </w:r>
      <w:r w:rsidRPr="00E57F3F">
        <w:rPr>
          <w:rFonts w:ascii="GHEA Grapalat" w:hAnsi="GHEA Grapalat" w:cs="Sylfaen"/>
          <w:color w:val="000000"/>
          <w:lang w:val="hy-AM"/>
        </w:rPr>
        <w:t xml:space="preserve">է 21050,2 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 </w:t>
      </w:r>
      <w:r w:rsidRPr="00E57F3F">
        <w:rPr>
          <w:rFonts w:ascii="GHEA Grapalat" w:hAnsi="GHEA Grapalat" w:cs="Sylfaen"/>
          <w:color w:val="000000"/>
          <w:lang w:val="hy-AM"/>
        </w:rPr>
        <w:t>հազար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 </w:t>
      </w:r>
      <w:r w:rsidRPr="00E57F3F">
        <w:rPr>
          <w:rFonts w:ascii="GHEA Grapalat" w:hAnsi="GHEA Grapalat" w:cs="Sylfaen"/>
          <w:color w:val="000000"/>
          <w:lang w:val="hy-AM"/>
        </w:rPr>
        <w:t>դրամ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, </w:t>
      </w:r>
      <w:r w:rsidRPr="00E57F3F">
        <w:rPr>
          <w:rFonts w:ascii="GHEA Grapalat" w:hAnsi="GHEA Grapalat" w:cs="Sylfaen"/>
          <w:color w:val="000000"/>
          <w:lang w:val="hy-AM"/>
        </w:rPr>
        <w:t>որը կազմում է վարչական բյուջեի եկամուտների 130,7</w:t>
      </w:r>
      <w:r w:rsidRPr="00E57F3F">
        <w:rPr>
          <w:rFonts w:ascii="GHEA Grapalat" w:hAnsi="GHEA Grapalat" w:cs="Arial Armenian"/>
          <w:color w:val="000000"/>
          <w:lang w:val="hy-AM"/>
        </w:rPr>
        <w:t>%-ը,  տարեկան պլանի նկատմամբ  կատարվելով 1,2%-ով:</w:t>
      </w:r>
      <w:r w:rsidRPr="00E57F3F">
        <w:rPr>
          <w:rFonts w:ascii="GHEA Grapalat" w:hAnsi="GHEA Grapalat" w:cs="Arial Armenian"/>
          <w:color w:val="000000"/>
          <w:lang w:val="hy-AM"/>
        </w:rPr>
        <w:tab/>
      </w:r>
      <w:r w:rsidRPr="00E57F3F">
        <w:rPr>
          <w:rFonts w:ascii="GHEA Grapalat" w:hAnsi="GHEA Grapalat" w:cs="Arial Armenian"/>
          <w:color w:val="000000"/>
          <w:lang w:val="hy-AM"/>
        </w:rPr>
        <w:br/>
        <w:t xml:space="preserve"> </w:t>
      </w:r>
      <w:r w:rsidRPr="00E57F3F">
        <w:rPr>
          <w:rFonts w:ascii="GHEA Grapalat" w:hAnsi="GHEA Grapalat" w:cs="Arial Armenian"/>
          <w:color w:val="000000"/>
          <w:lang w:val="hy-AM"/>
        </w:rPr>
        <w:tab/>
        <w:t xml:space="preserve">Պետական տուրքերի գծով </w:t>
      </w:r>
      <w:r w:rsidRPr="00E57F3F">
        <w:rPr>
          <w:rFonts w:ascii="GHEA Grapalat" w:hAnsi="GHEA Grapalat" w:cs="Sylfaen"/>
          <w:color w:val="000000"/>
          <w:lang w:val="hy-AM"/>
        </w:rPr>
        <w:t>փաստացի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 եկամուտը  </w:t>
      </w:r>
      <w:r w:rsidRPr="00E57F3F">
        <w:rPr>
          <w:rFonts w:ascii="GHEA Grapalat" w:hAnsi="GHEA Grapalat" w:cs="Sylfaen"/>
          <w:color w:val="000000"/>
          <w:lang w:val="hy-AM"/>
        </w:rPr>
        <w:t>կազմել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 </w:t>
      </w:r>
      <w:r w:rsidRPr="00E57F3F">
        <w:rPr>
          <w:rFonts w:ascii="GHEA Grapalat" w:hAnsi="GHEA Grapalat" w:cs="Sylfaen"/>
          <w:color w:val="000000"/>
          <w:lang w:val="hy-AM"/>
        </w:rPr>
        <w:t>է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 10239,9 </w:t>
      </w:r>
      <w:r w:rsidRPr="00E57F3F">
        <w:rPr>
          <w:rFonts w:ascii="GHEA Grapalat" w:hAnsi="GHEA Grapalat" w:cs="Sylfaen"/>
          <w:color w:val="000000"/>
          <w:lang w:val="hy-AM"/>
        </w:rPr>
        <w:t>հազար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 </w:t>
      </w:r>
      <w:r w:rsidRPr="00E57F3F">
        <w:rPr>
          <w:rFonts w:ascii="GHEA Grapalat" w:hAnsi="GHEA Grapalat" w:cs="Sylfaen"/>
          <w:color w:val="000000"/>
          <w:lang w:val="hy-AM"/>
        </w:rPr>
        <w:t>դրամ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, </w:t>
      </w:r>
      <w:r w:rsidRPr="00E57F3F">
        <w:rPr>
          <w:rFonts w:ascii="GHEA Grapalat" w:hAnsi="GHEA Grapalat" w:cs="Sylfaen"/>
          <w:color w:val="000000"/>
          <w:lang w:val="hy-AM"/>
        </w:rPr>
        <w:t>որը կազմում է վարչական բյուջեի եկամուտների 128</w:t>
      </w:r>
      <w:r w:rsidRPr="00E57F3F">
        <w:rPr>
          <w:rFonts w:ascii="GHEA Grapalat" w:hAnsi="GHEA Grapalat" w:cs="Arial Armenian"/>
          <w:color w:val="000000"/>
          <w:lang w:val="hy-AM"/>
        </w:rPr>
        <w:t>%-ը,  տարեկան պլանի նկատմամբ  կատարվելով 0,6%-ով:</w:t>
      </w:r>
    </w:p>
    <w:p w14:paraId="32C516F4" w14:textId="77777777" w:rsidR="00550F28" w:rsidRPr="00E57F3F" w:rsidRDefault="00550F28" w:rsidP="00550F28">
      <w:pPr>
        <w:jc w:val="both"/>
        <w:rPr>
          <w:rFonts w:ascii="GHEA Grapalat" w:hAnsi="GHEA Grapalat" w:cs="Arial Armenian"/>
          <w:color w:val="000000"/>
          <w:lang w:val="hy-AM"/>
        </w:rPr>
      </w:pPr>
      <w:r w:rsidRPr="00E57F3F">
        <w:rPr>
          <w:rFonts w:ascii="GHEA Grapalat" w:hAnsi="GHEA Grapalat" w:cs="Sylfaen"/>
          <w:color w:val="000000"/>
          <w:lang w:val="hy-AM"/>
        </w:rPr>
        <w:t xml:space="preserve"> </w:t>
      </w:r>
      <w:r w:rsidRPr="00E57F3F">
        <w:rPr>
          <w:rFonts w:ascii="GHEA Grapalat" w:hAnsi="GHEA Grapalat" w:cs="Sylfaen"/>
          <w:color w:val="000000"/>
          <w:lang w:val="hy-AM"/>
        </w:rPr>
        <w:tab/>
        <w:t>Պետական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 </w:t>
      </w:r>
      <w:r w:rsidRPr="00E57F3F">
        <w:rPr>
          <w:rFonts w:ascii="GHEA Grapalat" w:hAnsi="GHEA Grapalat" w:cs="Sylfaen"/>
          <w:color w:val="000000"/>
          <w:lang w:val="hy-AM"/>
        </w:rPr>
        <w:t xml:space="preserve">բյուջեից ընթացիկ ներքին պաշտոնական դրամաշնորհներ ստացված կառավարման այլ մակարդակներից 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  </w:t>
      </w:r>
      <w:r w:rsidRPr="00E57F3F">
        <w:rPr>
          <w:rFonts w:ascii="GHEA Grapalat" w:hAnsi="GHEA Grapalat" w:cs="Sylfaen"/>
          <w:color w:val="000000"/>
          <w:lang w:val="hy-AM"/>
        </w:rPr>
        <w:t>նախատեսված 1066867,2 հազար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 </w:t>
      </w:r>
      <w:r w:rsidRPr="00E57F3F">
        <w:rPr>
          <w:rFonts w:ascii="GHEA Grapalat" w:hAnsi="GHEA Grapalat" w:cs="Sylfaen"/>
          <w:color w:val="000000"/>
          <w:lang w:val="hy-AM"/>
        </w:rPr>
        <w:t>դրամի դիմաց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 </w:t>
      </w:r>
      <w:r w:rsidRPr="00E57F3F">
        <w:rPr>
          <w:rFonts w:ascii="GHEA Grapalat" w:hAnsi="GHEA Grapalat" w:cs="Sylfaen"/>
          <w:color w:val="000000"/>
          <w:lang w:val="hy-AM"/>
        </w:rPr>
        <w:t>ֆինանսական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 </w:t>
      </w:r>
      <w:r w:rsidRPr="00E57F3F">
        <w:rPr>
          <w:rFonts w:ascii="GHEA Grapalat" w:hAnsi="GHEA Grapalat" w:cs="Sylfaen"/>
          <w:color w:val="000000"/>
          <w:lang w:val="hy-AM"/>
        </w:rPr>
        <w:t>համահարթեցման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 </w:t>
      </w:r>
      <w:r w:rsidRPr="00E57F3F">
        <w:rPr>
          <w:rFonts w:ascii="GHEA Grapalat" w:hAnsi="GHEA Grapalat" w:cs="Sylfaen"/>
          <w:color w:val="000000"/>
          <w:lang w:val="hy-AM"/>
        </w:rPr>
        <w:t>սկզբունքով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 </w:t>
      </w:r>
      <w:r w:rsidRPr="00E57F3F">
        <w:rPr>
          <w:rFonts w:ascii="GHEA Grapalat" w:hAnsi="GHEA Grapalat" w:cs="Sylfaen"/>
          <w:color w:val="000000"/>
          <w:lang w:val="hy-AM"/>
        </w:rPr>
        <w:t>տրամադրվող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 </w:t>
      </w:r>
      <w:r w:rsidRPr="00E57F3F">
        <w:rPr>
          <w:rFonts w:ascii="GHEA Grapalat" w:hAnsi="GHEA Grapalat" w:cs="Sylfaen"/>
          <w:color w:val="000000"/>
          <w:lang w:val="hy-AM"/>
        </w:rPr>
        <w:t>դոտացիայի մասով հատկացվել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 </w:t>
      </w:r>
      <w:r w:rsidRPr="00E57F3F">
        <w:rPr>
          <w:rFonts w:ascii="GHEA Grapalat" w:hAnsi="GHEA Grapalat" w:cs="Sylfaen"/>
          <w:color w:val="000000"/>
          <w:lang w:val="hy-AM"/>
        </w:rPr>
        <w:t>է 1060954,4</w:t>
      </w:r>
      <w:r>
        <w:rPr>
          <w:rFonts w:ascii="GHEA Grapalat" w:hAnsi="GHEA Grapalat" w:cs="Sylfaen"/>
          <w:color w:val="000000"/>
          <w:lang w:val="hy-AM"/>
        </w:rPr>
        <w:t xml:space="preserve"> </w:t>
      </w:r>
      <w:r w:rsidRPr="00E57F3F">
        <w:rPr>
          <w:rFonts w:ascii="GHEA Grapalat" w:hAnsi="GHEA Grapalat" w:cs="Sylfaen"/>
          <w:color w:val="000000"/>
          <w:lang w:val="hy-AM"/>
        </w:rPr>
        <w:t xml:space="preserve">հազար դրամ, իսկ </w:t>
      </w:r>
      <w:r w:rsidRPr="00E57F3F">
        <w:rPr>
          <w:rFonts w:ascii="GHEA Grapalat" w:hAnsi="GHEA Grapalat" w:cs="Arial Armenian"/>
          <w:color w:val="000000"/>
          <w:lang w:val="hy-AM"/>
        </w:rPr>
        <w:t>նպատակային հատկացումներ /այլ սուբվենցիաներ/-ի մասով հատկացվել  է 5912,8 հազար դրամ՝ որն ուղղվել է արտադպրոցական կրթության ժողովրդական գործիքների և այլընտրանքային ծառայողների սուբվենցիոն</w:t>
      </w:r>
      <w:r w:rsidRPr="00E57F3F">
        <w:rPr>
          <w:rFonts w:ascii="GHEA Grapalat" w:hAnsi="GHEA Grapalat" w:cs="Arial Armenian"/>
          <w:color w:val="000000"/>
          <w:lang w:val="hy-AM"/>
        </w:rPr>
        <w:tab/>
        <w:t>ծրագրերի</w:t>
      </w:r>
      <w:r w:rsidRPr="00E57F3F">
        <w:rPr>
          <w:rFonts w:ascii="GHEA Grapalat" w:hAnsi="GHEA Grapalat" w:cs="Arial Armenian"/>
          <w:color w:val="000000"/>
          <w:lang w:val="hy-AM"/>
        </w:rPr>
        <w:tab/>
        <w:t xml:space="preserve">համար: </w:t>
      </w:r>
    </w:p>
    <w:p w14:paraId="4E0E5154" w14:textId="77777777" w:rsidR="00550F28" w:rsidRPr="00E57F3F" w:rsidRDefault="00550F28" w:rsidP="00550F28">
      <w:pPr>
        <w:ind w:firstLine="720"/>
        <w:jc w:val="both"/>
        <w:rPr>
          <w:rFonts w:ascii="GHEA Grapalat" w:hAnsi="GHEA Grapalat" w:cs="Arial Armenian"/>
          <w:color w:val="000000"/>
          <w:lang w:val="hy-AM"/>
        </w:rPr>
      </w:pPr>
      <w:r w:rsidRPr="00E57F3F">
        <w:rPr>
          <w:rFonts w:ascii="GHEA Grapalat" w:hAnsi="GHEA Grapalat" w:cs="Arial Armenian"/>
          <w:color w:val="000000"/>
          <w:lang w:val="hy-AM"/>
        </w:rPr>
        <w:t xml:space="preserve">Գույքի վարձակալությունից եկամուտների գծով </w:t>
      </w:r>
      <w:r w:rsidRPr="00E57F3F">
        <w:rPr>
          <w:rFonts w:ascii="GHEA Grapalat" w:hAnsi="GHEA Grapalat" w:cs="Sylfaen"/>
          <w:color w:val="000000"/>
          <w:lang w:val="hy-AM"/>
        </w:rPr>
        <w:t>փաստացի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 եկամուտը </w:t>
      </w:r>
      <w:r w:rsidRPr="00E57F3F">
        <w:rPr>
          <w:rFonts w:ascii="GHEA Grapalat" w:hAnsi="GHEA Grapalat" w:cs="Sylfaen"/>
          <w:color w:val="000000"/>
          <w:lang w:val="hy-AM"/>
        </w:rPr>
        <w:t>կազմել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 </w:t>
      </w:r>
      <w:r w:rsidRPr="00E57F3F">
        <w:rPr>
          <w:rFonts w:ascii="GHEA Grapalat" w:hAnsi="GHEA Grapalat" w:cs="Sylfaen"/>
          <w:color w:val="000000"/>
          <w:lang w:val="hy-AM"/>
        </w:rPr>
        <w:t>է 26553,0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 </w:t>
      </w:r>
      <w:r w:rsidRPr="00E57F3F">
        <w:rPr>
          <w:rFonts w:ascii="GHEA Grapalat" w:hAnsi="GHEA Grapalat" w:cs="Sylfaen"/>
          <w:color w:val="000000"/>
          <w:lang w:val="hy-AM"/>
        </w:rPr>
        <w:t>հազար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 </w:t>
      </w:r>
      <w:r w:rsidRPr="00E57F3F">
        <w:rPr>
          <w:rFonts w:ascii="GHEA Grapalat" w:hAnsi="GHEA Grapalat" w:cs="Sylfaen"/>
          <w:color w:val="000000"/>
          <w:lang w:val="hy-AM"/>
        </w:rPr>
        <w:t>դրամ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, </w:t>
      </w:r>
      <w:r w:rsidRPr="00E57F3F">
        <w:rPr>
          <w:rFonts w:ascii="GHEA Grapalat" w:hAnsi="GHEA Grapalat" w:cs="Sylfaen"/>
          <w:color w:val="000000"/>
          <w:lang w:val="hy-AM"/>
        </w:rPr>
        <w:t xml:space="preserve">որը կազմում է վարչական բյուջեի եկամուտների </w:t>
      </w:r>
      <w:r>
        <w:rPr>
          <w:rFonts w:ascii="GHEA Grapalat" w:hAnsi="GHEA Grapalat" w:cs="Sylfaen"/>
          <w:color w:val="000000"/>
          <w:lang w:val="hy-AM"/>
        </w:rPr>
        <w:t>89,9</w:t>
      </w:r>
      <w:r w:rsidRPr="00E57F3F">
        <w:rPr>
          <w:rFonts w:ascii="GHEA Grapalat" w:hAnsi="GHEA Grapalat" w:cs="Arial Armenian"/>
          <w:color w:val="000000"/>
          <w:lang w:val="hy-AM"/>
        </w:rPr>
        <w:t>%-ը,  իսկ տարեկան պլանի նկատմամբ  կատարվել է 1,5%-ով:</w:t>
      </w:r>
      <w:r w:rsidRPr="00E57F3F">
        <w:rPr>
          <w:rFonts w:ascii="GHEA Grapalat" w:hAnsi="GHEA Grapalat" w:cs="Arial Armenian"/>
          <w:color w:val="000000"/>
          <w:lang w:val="hy-AM"/>
        </w:rPr>
        <w:tab/>
      </w:r>
      <w:r w:rsidRPr="00E57F3F">
        <w:rPr>
          <w:rFonts w:ascii="GHEA Grapalat" w:hAnsi="GHEA Grapalat" w:cs="Arial Armenian"/>
          <w:color w:val="000000"/>
          <w:lang w:val="hy-AM"/>
        </w:rPr>
        <w:br/>
        <w:t xml:space="preserve"> </w:t>
      </w:r>
      <w:r w:rsidRPr="00E57F3F">
        <w:rPr>
          <w:rFonts w:ascii="GHEA Grapalat" w:hAnsi="GHEA Grapalat" w:cs="Arial Armenian"/>
          <w:color w:val="000000"/>
          <w:lang w:val="hy-AM"/>
        </w:rPr>
        <w:tab/>
        <w:t xml:space="preserve">Ապրանքների մատակարարումից և ծառայությունների մատուցումից եկամուտները կազմել է 1999,0  </w:t>
      </w:r>
      <w:r w:rsidRPr="00E57F3F">
        <w:rPr>
          <w:rFonts w:ascii="GHEA Grapalat" w:hAnsi="GHEA Grapalat" w:cs="Sylfaen"/>
          <w:color w:val="000000"/>
          <w:lang w:val="hy-AM"/>
        </w:rPr>
        <w:t>հազար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 </w:t>
      </w:r>
      <w:r w:rsidRPr="00E57F3F">
        <w:rPr>
          <w:rFonts w:ascii="GHEA Grapalat" w:hAnsi="GHEA Grapalat" w:cs="Sylfaen"/>
          <w:color w:val="000000"/>
          <w:lang w:val="hy-AM"/>
        </w:rPr>
        <w:t>դրամ</w:t>
      </w:r>
      <w:r w:rsidRPr="00E57F3F">
        <w:rPr>
          <w:rFonts w:ascii="GHEA Grapalat" w:hAnsi="GHEA Grapalat" w:cs="Arial Armenian"/>
          <w:color w:val="000000"/>
          <w:lang w:val="hy-AM"/>
        </w:rPr>
        <w:t>։</w:t>
      </w:r>
    </w:p>
    <w:p w14:paraId="1652D052" w14:textId="77777777" w:rsidR="00550F28" w:rsidRDefault="00550F28" w:rsidP="00550F28">
      <w:pPr>
        <w:ind w:firstLine="720"/>
        <w:jc w:val="both"/>
        <w:rPr>
          <w:rFonts w:ascii="GHEA Grapalat" w:hAnsi="GHEA Grapalat" w:cs="Arial Armenian"/>
          <w:color w:val="000000"/>
          <w:lang w:val="hy-AM"/>
        </w:rPr>
      </w:pPr>
      <w:r w:rsidRPr="00E57F3F">
        <w:rPr>
          <w:rFonts w:ascii="GHEA Grapalat" w:hAnsi="GHEA Grapalat"/>
          <w:color w:val="000000"/>
          <w:lang w:val="hy-AM"/>
        </w:rPr>
        <w:t xml:space="preserve"> </w:t>
      </w:r>
      <w:r w:rsidRPr="00E57F3F">
        <w:rPr>
          <w:rFonts w:ascii="GHEA Grapalat" w:hAnsi="GHEA Grapalat"/>
          <w:color w:val="000000"/>
          <w:lang w:val="hy-AM"/>
        </w:rPr>
        <w:tab/>
        <w:t>Վարչական գանձումներից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  փաստացի եկամուտը </w:t>
      </w:r>
      <w:r w:rsidRPr="00E57F3F">
        <w:rPr>
          <w:rFonts w:ascii="GHEA Grapalat" w:hAnsi="GHEA Grapalat" w:cs="Sylfaen"/>
          <w:color w:val="000000"/>
          <w:lang w:val="hy-AM"/>
        </w:rPr>
        <w:t>կազմել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 </w:t>
      </w:r>
      <w:r w:rsidRPr="00E57F3F">
        <w:rPr>
          <w:rFonts w:ascii="GHEA Grapalat" w:hAnsi="GHEA Grapalat" w:cs="Sylfaen"/>
          <w:color w:val="000000"/>
          <w:lang w:val="hy-AM"/>
        </w:rPr>
        <w:t>է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 241963,5 հ</w:t>
      </w:r>
      <w:r w:rsidRPr="00E57F3F">
        <w:rPr>
          <w:rFonts w:ascii="GHEA Grapalat" w:hAnsi="GHEA Grapalat" w:cs="Sylfaen"/>
          <w:color w:val="000000"/>
          <w:lang w:val="hy-AM"/>
        </w:rPr>
        <w:t>ազար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 </w:t>
      </w:r>
      <w:r w:rsidRPr="00E57F3F">
        <w:rPr>
          <w:rFonts w:ascii="GHEA Grapalat" w:hAnsi="GHEA Grapalat" w:cs="Sylfaen"/>
          <w:color w:val="000000"/>
          <w:lang w:val="hy-AM"/>
        </w:rPr>
        <w:t>դրամ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, </w:t>
      </w:r>
      <w:r w:rsidRPr="00E57F3F">
        <w:rPr>
          <w:rFonts w:ascii="GHEA Grapalat" w:hAnsi="GHEA Grapalat" w:cs="Sylfaen"/>
          <w:color w:val="000000"/>
          <w:lang w:val="hy-AM"/>
        </w:rPr>
        <w:t>որը կազմում է վարչական բյուջեի եկամուտների 89,3</w:t>
      </w:r>
      <w:r w:rsidRPr="00E57F3F">
        <w:rPr>
          <w:rFonts w:ascii="GHEA Grapalat" w:hAnsi="GHEA Grapalat" w:cs="Arial Armenian"/>
          <w:color w:val="000000"/>
          <w:lang w:val="hy-AM"/>
        </w:rPr>
        <w:t>%-ը, տարեկան պլանի նկատմամբ  կատարվել է 13,4%-ով:</w:t>
      </w:r>
      <w:r w:rsidRPr="00E57F3F">
        <w:rPr>
          <w:rFonts w:ascii="GHEA Grapalat" w:hAnsi="GHEA Grapalat" w:cs="Arial Armenian"/>
          <w:color w:val="000000"/>
          <w:lang w:val="hy-AM"/>
        </w:rPr>
        <w:tab/>
      </w:r>
      <w:r w:rsidRPr="00E57F3F">
        <w:rPr>
          <w:rFonts w:ascii="GHEA Grapalat" w:hAnsi="GHEA Grapalat" w:cs="Arial Armenian"/>
          <w:color w:val="000000"/>
          <w:lang w:val="hy-AM"/>
        </w:rPr>
        <w:br/>
        <w:t xml:space="preserve"> </w:t>
      </w:r>
      <w:r w:rsidRPr="00E57F3F">
        <w:rPr>
          <w:rFonts w:ascii="GHEA Grapalat" w:hAnsi="GHEA Grapalat" w:cs="Arial Armenian"/>
          <w:color w:val="000000"/>
          <w:lang w:val="hy-AM"/>
        </w:rPr>
        <w:tab/>
        <w:t xml:space="preserve">Տույժերից և տուգանքներից  փաստացի եկամուտը </w:t>
      </w:r>
      <w:r w:rsidRPr="00E57F3F">
        <w:rPr>
          <w:rFonts w:ascii="GHEA Grapalat" w:hAnsi="GHEA Grapalat" w:cs="Sylfaen"/>
          <w:color w:val="000000"/>
          <w:lang w:val="hy-AM"/>
        </w:rPr>
        <w:t>կազմել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 </w:t>
      </w:r>
      <w:r w:rsidRPr="00E57F3F">
        <w:rPr>
          <w:rFonts w:ascii="GHEA Grapalat" w:hAnsi="GHEA Grapalat" w:cs="Sylfaen"/>
          <w:color w:val="000000"/>
          <w:lang w:val="hy-AM"/>
        </w:rPr>
        <w:t>է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 650,0 հա</w:t>
      </w:r>
      <w:r w:rsidRPr="00E57F3F">
        <w:rPr>
          <w:rFonts w:ascii="GHEA Grapalat" w:hAnsi="GHEA Grapalat" w:cs="Sylfaen"/>
          <w:color w:val="000000"/>
          <w:lang w:val="hy-AM"/>
        </w:rPr>
        <w:t>զար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 </w:t>
      </w:r>
      <w:r w:rsidRPr="00E57F3F">
        <w:rPr>
          <w:rFonts w:ascii="GHEA Grapalat" w:hAnsi="GHEA Grapalat" w:cs="Sylfaen"/>
          <w:color w:val="000000"/>
          <w:lang w:val="hy-AM"/>
        </w:rPr>
        <w:t>դրամ</w:t>
      </w:r>
      <w:r w:rsidRPr="00E57F3F">
        <w:rPr>
          <w:rFonts w:ascii="GHEA Grapalat" w:hAnsi="GHEA Grapalat" w:cs="Arial Armenian"/>
          <w:color w:val="000000"/>
          <w:lang w:val="hy-AM"/>
        </w:rPr>
        <w:t>,  տարեկան պլանի նկատմամբ  կատարվելով  65%-ով, որը կազմում է վարչական բյուջեի եկամուտների 0,04%-ը։</w:t>
      </w:r>
      <w:r w:rsidRPr="00E57F3F">
        <w:rPr>
          <w:rFonts w:ascii="GHEA Grapalat" w:hAnsi="GHEA Grapalat" w:cs="Arial Armenian"/>
          <w:color w:val="000000"/>
          <w:lang w:val="hy-AM"/>
        </w:rPr>
        <w:br/>
      </w:r>
      <w:r w:rsidRPr="00E57F3F">
        <w:rPr>
          <w:rFonts w:ascii="GHEA Grapalat" w:hAnsi="GHEA Grapalat" w:cs="Sylfaen"/>
          <w:color w:val="000000"/>
          <w:lang w:val="hy-AM"/>
        </w:rPr>
        <w:t xml:space="preserve"> </w:t>
      </w:r>
      <w:r w:rsidRPr="00E57F3F">
        <w:rPr>
          <w:rFonts w:ascii="GHEA Grapalat" w:hAnsi="GHEA Grapalat" w:cs="Sylfaen"/>
          <w:color w:val="000000"/>
          <w:lang w:val="hy-AM"/>
        </w:rPr>
        <w:tab/>
        <w:t>Այլ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 </w:t>
      </w:r>
      <w:r w:rsidRPr="00E57F3F">
        <w:rPr>
          <w:rFonts w:ascii="GHEA Grapalat" w:hAnsi="GHEA Grapalat" w:cs="Sylfaen"/>
          <w:color w:val="000000"/>
          <w:lang w:val="hy-AM"/>
        </w:rPr>
        <w:t>եկամուտների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 գ</w:t>
      </w:r>
      <w:r w:rsidRPr="00E57F3F">
        <w:rPr>
          <w:rFonts w:ascii="GHEA Grapalat" w:hAnsi="GHEA Grapalat" w:cs="Sylfaen"/>
          <w:color w:val="000000"/>
          <w:lang w:val="hy-AM"/>
        </w:rPr>
        <w:t>ծով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 </w:t>
      </w:r>
      <w:r w:rsidRPr="00E57F3F">
        <w:rPr>
          <w:rFonts w:ascii="GHEA Grapalat" w:hAnsi="GHEA Grapalat" w:cs="Sylfaen"/>
          <w:color w:val="000000"/>
          <w:lang w:val="hy-AM"/>
        </w:rPr>
        <w:t>փաստացի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 եկամուտը </w:t>
      </w:r>
      <w:r w:rsidRPr="00E57F3F">
        <w:rPr>
          <w:rFonts w:ascii="GHEA Grapalat" w:hAnsi="GHEA Grapalat" w:cs="Sylfaen"/>
          <w:color w:val="000000"/>
          <w:lang w:val="hy-AM"/>
        </w:rPr>
        <w:t>կազմել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 </w:t>
      </w:r>
      <w:r w:rsidRPr="00E57F3F">
        <w:rPr>
          <w:rFonts w:ascii="GHEA Grapalat" w:hAnsi="GHEA Grapalat" w:cs="Sylfaen"/>
          <w:color w:val="000000"/>
          <w:lang w:val="hy-AM"/>
        </w:rPr>
        <w:t>է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 88515,7 </w:t>
      </w:r>
      <w:r w:rsidRPr="00E57F3F">
        <w:rPr>
          <w:rFonts w:ascii="GHEA Grapalat" w:hAnsi="GHEA Grapalat" w:cs="Sylfaen"/>
          <w:color w:val="000000"/>
          <w:lang w:val="hy-AM"/>
        </w:rPr>
        <w:t>հազար</w:t>
      </w:r>
      <w:r w:rsidRPr="00E57F3F">
        <w:rPr>
          <w:rFonts w:ascii="GHEA Grapalat" w:hAnsi="GHEA Grapalat" w:cs="Arial Armenian"/>
          <w:color w:val="000000"/>
          <w:lang w:val="hy-AM"/>
        </w:rPr>
        <w:t xml:space="preserve"> </w:t>
      </w:r>
      <w:r w:rsidRPr="00E57F3F">
        <w:rPr>
          <w:rFonts w:ascii="GHEA Grapalat" w:hAnsi="GHEA Grapalat" w:cs="Sylfaen"/>
          <w:color w:val="000000"/>
          <w:lang w:val="hy-AM"/>
        </w:rPr>
        <w:t>դրամ, որը կազմում է վարչական բյուջեի եկամուտների 398</w:t>
      </w:r>
      <w:r w:rsidRPr="00E57F3F">
        <w:rPr>
          <w:rFonts w:ascii="GHEA Grapalat" w:hAnsi="GHEA Grapalat" w:cs="Arial Armenian"/>
          <w:color w:val="000000"/>
          <w:lang w:val="hy-AM"/>
        </w:rPr>
        <w:t>%-ը:</w:t>
      </w:r>
      <w:r w:rsidRPr="00E57F3F">
        <w:rPr>
          <w:rFonts w:ascii="GHEA Grapalat" w:hAnsi="GHEA Grapalat" w:cs="Arial Armenian"/>
          <w:color w:val="000000"/>
          <w:lang w:val="hy-AM"/>
        </w:rPr>
        <w:tab/>
      </w:r>
    </w:p>
    <w:p w14:paraId="020E943D" w14:textId="17AD5AE0" w:rsidR="00550F28" w:rsidRPr="00E57F3F" w:rsidRDefault="00550F28" w:rsidP="00550F28">
      <w:pPr>
        <w:ind w:firstLine="720"/>
        <w:jc w:val="both"/>
        <w:rPr>
          <w:rFonts w:ascii="GHEA Grapalat" w:hAnsi="GHEA Grapalat" w:cs="Sylfaen"/>
          <w:color w:val="000000"/>
          <w:lang w:val="hy-AM"/>
        </w:rPr>
      </w:pPr>
      <w:r w:rsidRPr="00E57F3F">
        <w:rPr>
          <w:rFonts w:ascii="GHEA Grapalat" w:hAnsi="GHEA Grapalat" w:cs="Sylfaen"/>
          <w:color w:val="000000"/>
          <w:lang w:val="hy-AM"/>
        </w:rPr>
        <w:t xml:space="preserve">Ոչ ֆինանսական ակտիվների իրացումից մուտքերը հաշվետու ժամանակաշրջանում  </w:t>
      </w:r>
      <w:r w:rsidRPr="00E57F3F">
        <w:rPr>
          <w:rFonts w:ascii="GHEA Grapalat" w:hAnsi="GHEA Grapalat" w:cs="Sylfaen"/>
          <w:lang w:val="hy-AM"/>
        </w:rPr>
        <w:t>կազմում են</w:t>
      </w:r>
      <w:r w:rsidRPr="00E57F3F">
        <w:rPr>
          <w:rFonts w:ascii="GHEA Grapalat" w:hAnsi="GHEA Grapalat" w:cs="Sylfaen"/>
          <w:color w:val="000000"/>
          <w:lang w:val="hy-AM"/>
        </w:rPr>
        <w:t xml:space="preserve">  128787,6</w:t>
      </w:r>
      <w:r>
        <w:rPr>
          <w:rFonts w:ascii="GHEA Grapalat" w:hAnsi="GHEA Grapalat" w:cs="Sylfaen"/>
          <w:color w:val="000000"/>
          <w:lang w:val="hy-AM"/>
        </w:rPr>
        <w:t xml:space="preserve"> </w:t>
      </w:r>
      <w:r w:rsidRPr="00E57F3F">
        <w:rPr>
          <w:rFonts w:ascii="GHEA Grapalat" w:hAnsi="GHEA Grapalat" w:cs="Sylfaen"/>
          <w:color w:val="000000"/>
          <w:lang w:val="hy-AM"/>
        </w:rPr>
        <w:t>հազար դրամ, տարեկան պլանի  նկատմամբ /366110,</w:t>
      </w:r>
      <w:r w:rsidR="0046755B">
        <w:rPr>
          <w:rFonts w:ascii="GHEA Grapalat" w:hAnsi="GHEA Grapalat" w:cs="Sylfaen"/>
          <w:color w:val="000000"/>
        </w:rPr>
        <w:t>8</w:t>
      </w:r>
      <w:bookmarkStart w:id="0" w:name="_GoBack"/>
      <w:bookmarkEnd w:id="0"/>
      <w:r w:rsidRPr="00E57F3F">
        <w:rPr>
          <w:rFonts w:ascii="GHEA Grapalat" w:hAnsi="GHEA Grapalat" w:cs="Sylfaen"/>
          <w:color w:val="000000"/>
          <w:lang w:val="hy-AM"/>
        </w:rPr>
        <w:t>/ այն   կատարվել  է  35,2%-ով:</w:t>
      </w:r>
    </w:p>
    <w:p w14:paraId="04598F5A" w14:textId="77777777" w:rsidR="00550F28" w:rsidRPr="00E57F3F" w:rsidRDefault="00550F28" w:rsidP="00550F28">
      <w:pPr>
        <w:ind w:firstLine="720"/>
        <w:jc w:val="both"/>
        <w:rPr>
          <w:rFonts w:ascii="GHEA Grapalat" w:hAnsi="GHEA Grapalat" w:cs="Arial Armenian"/>
          <w:color w:val="000000"/>
          <w:lang w:val="hy-AM"/>
        </w:rPr>
      </w:pPr>
    </w:p>
    <w:p w14:paraId="7ADD2318" w14:textId="77777777" w:rsidR="00550F28" w:rsidRPr="00E57F3F" w:rsidRDefault="00550F28" w:rsidP="00550F28">
      <w:pPr>
        <w:ind w:firstLine="720"/>
        <w:jc w:val="both"/>
        <w:rPr>
          <w:rFonts w:ascii="GHEA Grapalat" w:hAnsi="GHEA Grapalat" w:cs="Arial Armenian"/>
          <w:color w:val="000000"/>
          <w:lang w:val="hy-AM"/>
        </w:rPr>
      </w:pPr>
    </w:p>
    <w:p w14:paraId="109857C8" w14:textId="77777777" w:rsidR="00550F28" w:rsidRPr="00E57F3F" w:rsidRDefault="00550F28" w:rsidP="00550F28">
      <w:pPr>
        <w:jc w:val="both"/>
        <w:rPr>
          <w:rFonts w:ascii="GHEA Grapalat" w:hAnsi="GHEA Grapalat" w:cs="Arial Armenian"/>
          <w:color w:val="000000"/>
          <w:sz w:val="6"/>
          <w:szCs w:val="6"/>
          <w:lang w:val="hy-AM"/>
        </w:rPr>
      </w:pPr>
    </w:p>
    <w:p w14:paraId="3F6C58F7" w14:textId="77777777" w:rsidR="00550F28" w:rsidRPr="00E57F3F" w:rsidRDefault="00550F28" w:rsidP="00550F28">
      <w:pPr>
        <w:jc w:val="center"/>
        <w:rPr>
          <w:rFonts w:ascii="GHEA Grapalat" w:hAnsi="GHEA Grapalat" w:cs="Sylfaen"/>
          <w:b/>
          <w:i/>
          <w:color w:val="000000"/>
          <w:u w:val="single"/>
          <w:lang w:val="hy-AM"/>
        </w:rPr>
      </w:pPr>
      <w:r w:rsidRPr="00E57F3F">
        <w:rPr>
          <w:rFonts w:ascii="GHEA Grapalat" w:hAnsi="GHEA Grapalat" w:cs="Sylfaen"/>
          <w:b/>
          <w:i/>
          <w:color w:val="000000"/>
          <w:u w:val="single"/>
          <w:lang w:val="hy-AM"/>
        </w:rPr>
        <w:t>Ծախսերի  գծով  կատարողականը  ունի  հետևյալ  տեսքը .</w:t>
      </w:r>
    </w:p>
    <w:p w14:paraId="3A9DD63F" w14:textId="77777777" w:rsidR="00550F28" w:rsidRPr="00E57F3F" w:rsidRDefault="00550F28" w:rsidP="00550F28">
      <w:pPr>
        <w:jc w:val="center"/>
        <w:rPr>
          <w:rFonts w:ascii="GHEA Grapalat" w:hAnsi="GHEA Grapalat" w:cs="Sylfaen"/>
          <w:b/>
          <w:i/>
          <w:color w:val="000000"/>
          <w:sz w:val="6"/>
          <w:szCs w:val="6"/>
          <w:u w:val="single"/>
          <w:lang w:val="hy-AM"/>
        </w:rPr>
      </w:pPr>
    </w:p>
    <w:p w14:paraId="5430F28C" w14:textId="77777777" w:rsidR="00550F28" w:rsidRPr="00E57F3F" w:rsidRDefault="00550F28" w:rsidP="00550F28">
      <w:pPr>
        <w:ind w:firstLine="720"/>
        <w:jc w:val="both"/>
        <w:rPr>
          <w:rFonts w:ascii="GHEA Grapalat" w:hAnsi="GHEA Grapalat" w:cs="Sylfaen"/>
          <w:color w:val="000000"/>
          <w:lang w:val="hy-AM"/>
        </w:rPr>
      </w:pPr>
      <w:r w:rsidRPr="00E57F3F">
        <w:rPr>
          <w:rFonts w:ascii="GHEA Grapalat" w:hAnsi="GHEA Grapalat" w:cs="Sylfaen"/>
          <w:color w:val="000000"/>
          <w:lang w:val="hy-AM"/>
        </w:rPr>
        <w:t>Հաշվետու   ժամանակաշրջանում  վարչական բյուջեի փաստացի  ծախսը   կազմել  է 1620478,3  հազար  դրամ, տարեկան ճշտված պլանի նկատմամբ /1814776,3/ այն   կատարվել  է  89,3% -ով  (տես  հատված  2):</w:t>
      </w:r>
    </w:p>
    <w:p w14:paraId="74D5BF85" w14:textId="77777777" w:rsidR="00550F28" w:rsidRPr="00E57F3F" w:rsidRDefault="00550F28" w:rsidP="00550F28">
      <w:pPr>
        <w:ind w:firstLine="720"/>
        <w:jc w:val="both"/>
        <w:rPr>
          <w:rFonts w:ascii="GHEA Grapalat" w:hAnsi="GHEA Grapalat" w:cs="Sylfaen"/>
          <w:color w:val="000000"/>
          <w:lang w:val="hy-AM"/>
        </w:rPr>
      </w:pPr>
      <w:r w:rsidRPr="00E57F3F">
        <w:rPr>
          <w:rFonts w:ascii="GHEA Grapalat" w:hAnsi="GHEA Grapalat" w:cs="Sylfaen"/>
          <w:color w:val="000000"/>
          <w:lang w:val="hy-AM"/>
        </w:rPr>
        <w:t>Հաշվետու   ժամանակաշրջանում  համայնքային  բյուջեից 148768.7 հազար  դրամ</w:t>
      </w:r>
      <w:r>
        <w:rPr>
          <w:rFonts w:ascii="GHEA Grapalat" w:hAnsi="GHEA Grapalat" w:cs="Sylfaen"/>
          <w:color w:val="000000"/>
          <w:lang w:val="hy-AM"/>
        </w:rPr>
        <w:t>ն</w:t>
      </w:r>
      <w:r w:rsidRPr="00E57F3F">
        <w:rPr>
          <w:rFonts w:ascii="GHEA Grapalat" w:hAnsi="GHEA Grapalat" w:cs="Sylfaen"/>
          <w:color w:val="000000"/>
          <w:lang w:val="hy-AM"/>
        </w:rPr>
        <w:t xml:space="preserve"> ուղղվել է ոչ ֆինանսական ակտիվների գծով  ծախսերի   ֆինանսավորմանը (տե՛ս հատված 3):</w:t>
      </w:r>
      <w:r w:rsidRPr="00E57F3F">
        <w:rPr>
          <w:rFonts w:ascii="GHEA Grapalat" w:hAnsi="GHEA Grapalat" w:cs="Sylfaen"/>
          <w:color w:val="000000"/>
          <w:lang w:val="hy-AM"/>
        </w:rPr>
        <w:tab/>
        <w:t xml:space="preserve"> </w:t>
      </w:r>
      <w:r w:rsidRPr="00E57F3F">
        <w:rPr>
          <w:rFonts w:ascii="GHEA Grapalat" w:hAnsi="GHEA Grapalat" w:cs="Sylfaen"/>
          <w:color w:val="000000"/>
          <w:lang w:val="hy-AM"/>
        </w:rPr>
        <w:br/>
      </w:r>
      <w:r>
        <w:rPr>
          <w:rFonts w:ascii="GHEA Grapalat" w:hAnsi="GHEA Grapalat" w:cs="Sylfaen"/>
          <w:color w:val="000000"/>
          <w:lang w:val="hy-AM"/>
        </w:rPr>
        <w:t xml:space="preserve">          </w:t>
      </w:r>
      <w:r w:rsidRPr="00E57F3F">
        <w:rPr>
          <w:rFonts w:ascii="GHEA Grapalat" w:hAnsi="GHEA Grapalat" w:cs="Sylfaen"/>
          <w:color w:val="000000"/>
          <w:lang w:val="hy-AM"/>
        </w:rPr>
        <w:t xml:space="preserve">Ընդհանուր բնույթի  հանրային ծառայությունների  հատվածին հատկացվել է 499412,0 հազար դրամ, որը կազմում է փաստացի կատարված  ծախսերի 30,8%-ը: </w:t>
      </w:r>
    </w:p>
    <w:p w14:paraId="47214947" w14:textId="77777777" w:rsidR="00550F28" w:rsidRPr="00E57F3F" w:rsidRDefault="00550F28" w:rsidP="00550F28">
      <w:pPr>
        <w:ind w:firstLine="720"/>
        <w:jc w:val="both"/>
        <w:rPr>
          <w:rFonts w:ascii="GHEA Grapalat" w:hAnsi="GHEA Grapalat" w:cs="Sylfaen"/>
          <w:color w:val="000000"/>
          <w:lang w:val="hy-AM"/>
        </w:rPr>
      </w:pPr>
      <w:r w:rsidRPr="00E57F3F">
        <w:rPr>
          <w:rFonts w:ascii="GHEA Grapalat" w:hAnsi="GHEA Grapalat" w:cs="Sylfaen"/>
          <w:color w:val="000000"/>
          <w:lang w:val="hy-AM"/>
        </w:rPr>
        <w:t xml:space="preserve">Տնտեսական հարաբերությունների հատվածին հատկացվել է   32707,7հազար դրամ, որը կազմում է փաստացի կատարված  ծախսերի 2,02%-ը :  </w:t>
      </w:r>
      <w:r w:rsidRPr="00E57F3F">
        <w:rPr>
          <w:rFonts w:ascii="GHEA Grapalat" w:hAnsi="GHEA Grapalat" w:cs="Sylfaen"/>
          <w:color w:val="000000"/>
          <w:lang w:val="hy-AM"/>
        </w:rPr>
        <w:tab/>
        <w:t xml:space="preserve"> </w:t>
      </w:r>
      <w:r w:rsidRPr="00E57F3F">
        <w:rPr>
          <w:rFonts w:ascii="GHEA Grapalat" w:hAnsi="GHEA Grapalat" w:cs="Sylfaen"/>
          <w:color w:val="000000"/>
          <w:lang w:val="hy-AM"/>
        </w:rPr>
        <w:tab/>
      </w:r>
    </w:p>
    <w:p w14:paraId="6304FB4A" w14:textId="77777777" w:rsidR="00550F28" w:rsidRPr="00E57F3F" w:rsidRDefault="00550F28" w:rsidP="00550F28">
      <w:pPr>
        <w:jc w:val="both"/>
        <w:rPr>
          <w:rFonts w:ascii="GHEA Grapalat" w:hAnsi="GHEA Grapalat" w:cs="Sylfaen"/>
          <w:color w:val="000000"/>
          <w:lang w:val="hy-AM"/>
        </w:rPr>
      </w:pPr>
      <w:r w:rsidRPr="00E57F3F">
        <w:rPr>
          <w:rFonts w:ascii="GHEA Grapalat" w:hAnsi="GHEA Grapalat" w:cs="Sylfaen"/>
          <w:color w:val="000000"/>
          <w:lang w:val="hy-AM"/>
        </w:rPr>
        <w:t xml:space="preserve"> </w:t>
      </w:r>
      <w:r w:rsidRPr="00E57F3F">
        <w:rPr>
          <w:rFonts w:ascii="GHEA Grapalat" w:hAnsi="GHEA Grapalat" w:cs="Sylfaen"/>
          <w:color w:val="000000"/>
          <w:lang w:val="hy-AM"/>
        </w:rPr>
        <w:tab/>
        <w:t>Շրջակա միջավայրի պաշտպանության համար  հատկացվել է 194800,0 հազար դրամ, որը կազմում է փաստացի կատարված ծախսերի 12%-ը:</w:t>
      </w:r>
      <w:r w:rsidRPr="00E57F3F">
        <w:rPr>
          <w:rFonts w:ascii="GHEA Grapalat" w:hAnsi="GHEA Grapalat" w:cs="Sylfaen"/>
          <w:color w:val="000000"/>
          <w:lang w:val="hy-AM"/>
        </w:rPr>
        <w:tab/>
      </w:r>
      <w:r w:rsidRPr="00E57F3F">
        <w:rPr>
          <w:rFonts w:ascii="GHEA Grapalat" w:hAnsi="GHEA Grapalat" w:cs="Sylfaen"/>
          <w:color w:val="000000"/>
          <w:lang w:val="hy-AM"/>
        </w:rPr>
        <w:br/>
        <w:t xml:space="preserve"> </w:t>
      </w:r>
      <w:r w:rsidRPr="00E57F3F">
        <w:rPr>
          <w:rFonts w:ascii="GHEA Grapalat" w:hAnsi="GHEA Grapalat" w:cs="Sylfaen"/>
          <w:color w:val="000000"/>
          <w:lang w:val="hy-AM"/>
        </w:rPr>
        <w:tab/>
        <w:t xml:space="preserve">Բնակարանային շինարարության և կոմունալ ծառայության համար  հատկացվել է 17411,5 հազար դրամ, որը կազմում է փաստացի կատարված ծախսերի 1,1%-ը:  </w:t>
      </w:r>
    </w:p>
    <w:p w14:paraId="51291F32" w14:textId="77777777" w:rsidR="00550F28" w:rsidRPr="00E57F3F" w:rsidRDefault="00550F28" w:rsidP="00550F28">
      <w:pPr>
        <w:jc w:val="both"/>
        <w:rPr>
          <w:rFonts w:ascii="GHEA Grapalat" w:hAnsi="GHEA Grapalat" w:cs="Sylfaen"/>
          <w:color w:val="000000"/>
          <w:lang w:val="hy-AM"/>
        </w:rPr>
      </w:pPr>
      <w:r w:rsidRPr="00E57F3F">
        <w:rPr>
          <w:rFonts w:ascii="GHEA Grapalat" w:hAnsi="GHEA Grapalat" w:cs="Sylfaen"/>
          <w:color w:val="000000"/>
          <w:lang w:val="hy-AM"/>
        </w:rPr>
        <w:t xml:space="preserve"> </w:t>
      </w:r>
      <w:r w:rsidRPr="00E57F3F">
        <w:rPr>
          <w:rFonts w:ascii="GHEA Grapalat" w:hAnsi="GHEA Grapalat" w:cs="Sylfaen"/>
          <w:color w:val="000000"/>
          <w:lang w:val="hy-AM"/>
        </w:rPr>
        <w:tab/>
        <w:t>Հանգիստ, մշակույթ և կրոն ոլորտի  պահպանման համար հատկացվել է 41125,9 հազար դրամ, կազմելով փաստացի կատարված  ծախսերի 2,5%-ը:</w:t>
      </w:r>
    </w:p>
    <w:p w14:paraId="319EAEC9" w14:textId="77777777" w:rsidR="00550F28" w:rsidRPr="00E57F3F" w:rsidRDefault="00550F28" w:rsidP="00550F28">
      <w:pPr>
        <w:jc w:val="both"/>
        <w:rPr>
          <w:rFonts w:ascii="GHEA Grapalat" w:hAnsi="GHEA Grapalat" w:cs="Sylfaen"/>
          <w:color w:val="000000"/>
          <w:lang w:val="hy-AM"/>
        </w:rPr>
      </w:pPr>
      <w:r w:rsidRPr="00E57F3F">
        <w:rPr>
          <w:rFonts w:ascii="GHEA Grapalat" w:hAnsi="GHEA Grapalat" w:cs="Sylfaen"/>
          <w:color w:val="000000"/>
          <w:lang w:val="hy-AM"/>
        </w:rPr>
        <w:t xml:space="preserve"> </w:t>
      </w:r>
      <w:r w:rsidRPr="00E57F3F">
        <w:rPr>
          <w:rFonts w:ascii="GHEA Grapalat" w:hAnsi="GHEA Grapalat" w:cs="Sylfaen"/>
          <w:color w:val="000000"/>
          <w:lang w:val="hy-AM"/>
        </w:rPr>
        <w:tab/>
        <w:t>Նախադպրոցական հիմնարկների պահպանման  համար  հատկացվել է 454893,2 հազար դրամ, որը կազմում է փաստացի կատարված  ծախսերի 28,1%-ը, իսկ արտադպրոցական հիմնարկների պահպանման համար հատկացվել է 338718,1 հազար դրամ, որը կազմում է փաստացի կատարված  ծախսերի 21%-ը, բարձրագույն մասնագիտական կրթությանը հատկացվել է 14680,0 հազար դրամ։</w:t>
      </w:r>
      <w:r w:rsidRPr="00E57F3F">
        <w:rPr>
          <w:rFonts w:ascii="GHEA Grapalat" w:hAnsi="GHEA Grapalat" w:cs="Sylfaen"/>
          <w:color w:val="000000"/>
          <w:lang w:val="hy-AM"/>
        </w:rPr>
        <w:tab/>
      </w:r>
      <w:r w:rsidRPr="00E57F3F">
        <w:rPr>
          <w:rFonts w:ascii="GHEA Grapalat" w:hAnsi="GHEA Grapalat" w:cs="Sylfaen"/>
          <w:color w:val="000000"/>
          <w:lang w:val="hy-AM"/>
        </w:rPr>
        <w:br/>
        <w:t xml:space="preserve"> </w:t>
      </w:r>
      <w:r w:rsidRPr="00E57F3F">
        <w:rPr>
          <w:rFonts w:ascii="GHEA Grapalat" w:hAnsi="GHEA Grapalat" w:cs="Sylfaen"/>
          <w:color w:val="000000"/>
          <w:lang w:val="hy-AM"/>
        </w:rPr>
        <w:tab/>
        <w:t>Սոցիալական պաշտպանություն ոլորտի  համար հաշվետու ժամանակաշրջանում  հատկացվել է 26730,0 հազար դրամ:</w:t>
      </w:r>
    </w:p>
    <w:p w14:paraId="2FA424E5" w14:textId="77777777" w:rsidR="00550F28" w:rsidRPr="00E57F3F" w:rsidRDefault="00550F28" w:rsidP="00550F28">
      <w:pPr>
        <w:jc w:val="both"/>
        <w:rPr>
          <w:rFonts w:ascii="GHEA Grapalat" w:hAnsi="GHEA Grapalat" w:cs="Sylfaen"/>
          <w:color w:val="000000"/>
          <w:lang w:val="hy-AM"/>
        </w:rPr>
      </w:pPr>
      <w:r w:rsidRPr="00E57F3F">
        <w:rPr>
          <w:rFonts w:ascii="GHEA Grapalat" w:hAnsi="GHEA Grapalat" w:cs="Sylfaen"/>
          <w:color w:val="000000"/>
          <w:lang w:val="hy-AM"/>
        </w:rPr>
        <w:t xml:space="preserve"> </w:t>
      </w:r>
      <w:r w:rsidRPr="00E57F3F">
        <w:rPr>
          <w:rFonts w:ascii="GHEA Grapalat" w:hAnsi="GHEA Grapalat" w:cs="Sylfaen"/>
          <w:color w:val="000000"/>
          <w:lang w:val="hy-AM"/>
        </w:rPr>
        <w:tab/>
      </w:r>
      <w:r w:rsidRPr="00E57F3F">
        <w:rPr>
          <w:rFonts w:ascii="GHEA Grapalat" w:hAnsi="GHEA Grapalat" w:cs="Sylfaen"/>
          <w:b/>
          <w:i/>
          <w:color w:val="000000"/>
          <w:u w:val="single"/>
          <w:lang w:val="hy-AM"/>
        </w:rPr>
        <w:t>Ընթացիկ ծախսերից</w:t>
      </w:r>
      <w:r w:rsidRPr="00E57F3F">
        <w:rPr>
          <w:rFonts w:ascii="GHEA Grapalat" w:hAnsi="GHEA Grapalat" w:cs="Sylfaen"/>
          <w:color w:val="000000"/>
          <w:lang w:val="hy-AM"/>
        </w:rPr>
        <w:t xml:space="preserve"> աշխատանքի վարձատրության հոդվածին  հատկացվել է 19.5%-ը, ծառայությունների և ապրանքների ձեռք բերմանը՝ 17.8%-ը։ Սուբսիդիաների տեսքով  ոչ ֆինանսական hամայնքային կազմակերպություններին է հատկացվել համայնքի վարչական բյուջեի փաստացի կատարված ծախսերի 57.5%-ը կամ 932214.2 հազար դրամ։ </w:t>
      </w:r>
    </w:p>
    <w:p w14:paraId="472830CB" w14:textId="77777777" w:rsidR="00550F28" w:rsidRPr="00E57F3F" w:rsidRDefault="00550F28" w:rsidP="00550F28">
      <w:pPr>
        <w:pStyle w:val="a3"/>
        <w:spacing w:line="276" w:lineRule="auto"/>
        <w:jc w:val="both"/>
        <w:rPr>
          <w:rFonts w:ascii="GHEA Grapalat" w:hAnsi="GHEA Grapalat" w:cs="Sylfaen"/>
          <w:color w:val="000000"/>
          <w:sz w:val="22"/>
          <w:lang w:val="hy-AM"/>
        </w:rPr>
      </w:pPr>
      <w:r w:rsidRPr="00E57F3F">
        <w:rPr>
          <w:rFonts w:ascii="GHEA Grapalat" w:hAnsi="GHEA Grapalat" w:cs="Sylfaen"/>
          <w:color w:val="000000"/>
          <w:sz w:val="22"/>
          <w:lang w:val="hy-AM"/>
        </w:rPr>
        <w:t xml:space="preserve"> </w:t>
      </w:r>
      <w:r w:rsidRPr="00E57F3F">
        <w:rPr>
          <w:rFonts w:ascii="GHEA Grapalat" w:hAnsi="GHEA Grapalat" w:cs="Sylfaen"/>
          <w:color w:val="000000"/>
          <w:sz w:val="22"/>
          <w:lang w:val="hy-AM"/>
        </w:rPr>
        <w:tab/>
      </w:r>
      <w:r w:rsidRPr="00E57F3F">
        <w:rPr>
          <w:rFonts w:ascii="GHEA Grapalat" w:hAnsi="GHEA Grapalat" w:cs="Sylfaen"/>
          <w:color w:val="000000"/>
          <w:sz w:val="22"/>
          <w:lang w:val="hy-AM"/>
        </w:rPr>
        <w:tab/>
        <w:t>Չարենցավան  համայնքի   բյուջեի  պակասուրդը  (դեֆիցիտը)  կազմել է 118384,9  հազար դրամ (տե՛ս  հատված  4):  Պակասուրդի (դեֆիցիտի)  ֆինանսավորմանն  է  ուղղվել  տարեսկզբի ազատ մնացորդը՝ 118384,9 հազար դրամ  (տե՛ս  հատված 4, 5), իսկ հաշվետու ժամանակաշրջանի վերջում բյուջեի հավելուրդը կազմել է 170390,4 հազար դրամ:</w:t>
      </w:r>
    </w:p>
    <w:p w14:paraId="6BE4C026" w14:textId="77777777" w:rsidR="00550F28" w:rsidRPr="00E57F3F" w:rsidRDefault="00550F28" w:rsidP="00550F28">
      <w:pPr>
        <w:pStyle w:val="a3"/>
        <w:spacing w:line="276" w:lineRule="auto"/>
        <w:jc w:val="both"/>
        <w:rPr>
          <w:rFonts w:ascii="GHEA Grapalat" w:hAnsi="GHEA Grapalat" w:cs="Sylfaen"/>
          <w:color w:val="000000"/>
          <w:sz w:val="22"/>
          <w:lang w:val="hy-AM"/>
        </w:rPr>
      </w:pPr>
    </w:p>
    <w:p w14:paraId="41AC5AEE" w14:textId="77777777" w:rsidR="00550F28" w:rsidRPr="00E57F3F" w:rsidRDefault="00550F28" w:rsidP="00550F28">
      <w:pPr>
        <w:pStyle w:val="a3"/>
        <w:spacing w:line="276" w:lineRule="auto"/>
        <w:jc w:val="both"/>
        <w:rPr>
          <w:rFonts w:ascii="GHEA Grapalat" w:hAnsi="GHEA Grapalat" w:cs="Sylfaen"/>
          <w:color w:val="000000"/>
          <w:sz w:val="22"/>
          <w:lang w:val="hy-AM"/>
        </w:rPr>
      </w:pPr>
    </w:p>
    <w:p w14:paraId="0C29304F" w14:textId="77777777" w:rsidR="005B5F7B" w:rsidRPr="003C20D3" w:rsidRDefault="005B5F7B" w:rsidP="00646CC2">
      <w:pPr>
        <w:jc w:val="center"/>
        <w:rPr>
          <w:rFonts w:ascii="GHEA Grapalat" w:hAnsi="GHEA Grapalat"/>
          <w:b/>
          <w:sz w:val="16"/>
          <w:szCs w:val="16"/>
          <w:lang w:val="hy-AM"/>
        </w:rPr>
      </w:pPr>
    </w:p>
    <w:p w14:paraId="232F03FE" w14:textId="77777777" w:rsidR="00AA0719" w:rsidRPr="0084594C" w:rsidRDefault="00045DB8" w:rsidP="00646CC2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4594C">
        <w:rPr>
          <w:rFonts w:ascii="GHEA Grapalat" w:hAnsi="GHEA Grapalat"/>
          <w:b/>
          <w:sz w:val="24"/>
          <w:szCs w:val="24"/>
          <w:lang w:val="hy-AM"/>
        </w:rPr>
        <w:t>ՀԱՄԱՅՆՔԻ ՂԵԿԱՎԱՐ՝</w:t>
      </w:r>
      <w:r w:rsidR="00746D45" w:rsidRPr="0084594C">
        <w:rPr>
          <w:rFonts w:ascii="GHEA Grapalat" w:hAnsi="GHEA Grapalat"/>
          <w:b/>
          <w:sz w:val="24"/>
          <w:szCs w:val="24"/>
          <w:lang w:val="hy-AM"/>
        </w:rPr>
        <w:tab/>
        <w:t xml:space="preserve">   </w:t>
      </w:r>
      <w:r w:rsidR="005B5F7B">
        <w:rPr>
          <w:rFonts w:ascii="GHEA Grapalat" w:hAnsi="GHEA Grapalat"/>
          <w:b/>
          <w:sz w:val="24"/>
          <w:szCs w:val="24"/>
          <w:lang w:val="en-US"/>
        </w:rPr>
        <w:t xml:space="preserve">         </w:t>
      </w:r>
      <w:r w:rsidR="00746D45" w:rsidRPr="0084594C">
        <w:rPr>
          <w:rFonts w:ascii="GHEA Grapalat" w:hAnsi="GHEA Grapalat"/>
          <w:b/>
          <w:sz w:val="24"/>
          <w:szCs w:val="24"/>
          <w:lang w:val="hy-AM"/>
        </w:rPr>
        <w:tab/>
      </w:r>
      <w:r w:rsidR="00746D45" w:rsidRPr="0084594C">
        <w:rPr>
          <w:rFonts w:ascii="GHEA Grapalat" w:hAnsi="GHEA Grapalat"/>
          <w:b/>
          <w:sz w:val="24"/>
          <w:szCs w:val="24"/>
          <w:lang w:val="hy-AM"/>
        </w:rPr>
        <w:tab/>
      </w:r>
      <w:r w:rsidR="00746D45" w:rsidRPr="0084594C">
        <w:rPr>
          <w:rFonts w:ascii="GHEA Grapalat" w:hAnsi="GHEA Grapalat"/>
          <w:b/>
          <w:sz w:val="24"/>
          <w:szCs w:val="24"/>
          <w:lang w:val="hy-AM"/>
        </w:rPr>
        <w:tab/>
      </w:r>
      <w:r w:rsidR="005C014F" w:rsidRPr="0084594C">
        <w:rPr>
          <w:rFonts w:ascii="GHEA Grapalat" w:hAnsi="GHEA Grapalat"/>
          <w:b/>
          <w:sz w:val="24"/>
          <w:szCs w:val="24"/>
        </w:rPr>
        <w:t>Հ</w:t>
      </w:r>
      <w:r w:rsidR="00746D45" w:rsidRPr="0084594C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5C014F" w:rsidRPr="0084594C">
        <w:rPr>
          <w:rFonts w:ascii="GHEA Grapalat" w:hAnsi="GHEA Grapalat"/>
          <w:b/>
          <w:sz w:val="24"/>
          <w:szCs w:val="24"/>
        </w:rPr>
        <w:t>ՇԱՀԳԱԼԴ</w:t>
      </w:r>
      <w:r w:rsidR="00746D45" w:rsidRPr="0084594C">
        <w:rPr>
          <w:rFonts w:ascii="GHEA Grapalat" w:hAnsi="GHEA Grapalat"/>
          <w:b/>
          <w:sz w:val="24"/>
          <w:szCs w:val="24"/>
          <w:lang w:val="hy-AM"/>
        </w:rPr>
        <w:t>ՅԱՆ</w:t>
      </w:r>
    </w:p>
    <w:sectPr w:rsidR="00AA0719" w:rsidRPr="0084594C" w:rsidSect="003C20D3">
      <w:pgSz w:w="11906" w:h="16838"/>
      <w:pgMar w:top="284" w:right="707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DB8"/>
    <w:rsid w:val="00013237"/>
    <w:rsid w:val="00016976"/>
    <w:rsid w:val="000327D5"/>
    <w:rsid w:val="0004134F"/>
    <w:rsid w:val="00045DB8"/>
    <w:rsid w:val="00071567"/>
    <w:rsid w:val="00127068"/>
    <w:rsid w:val="0017325C"/>
    <w:rsid w:val="001A096D"/>
    <w:rsid w:val="001F316D"/>
    <w:rsid w:val="00207AB5"/>
    <w:rsid w:val="00215B61"/>
    <w:rsid w:val="00265599"/>
    <w:rsid w:val="002C5846"/>
    <w:rsid w:val="00321D25"/>
    <w:rsid w:val="003643F8"/>
    <w:rsid w:val="003647E8"/>
    <w:rsid w:val="00381E18"/>
    <w:rsid w:val="003C20D3"/>
    <w:rsid w:val="003D3E85"/>
    <w:rsid w:val="003E16A7"/>
    <w:rsid w:val="0046755B"/>
    <w:rsid w:val="004E1304"/>
    <w:rsid w:val="00504050"/>
    <w:rsid w:val="005141B6"/>
    <w:rsid w:val="00522C0F"/>
    <w:rsid w:val="0053422C"/>
    <w:rsid w:val="0053792A"/>
    <w:rsid w:val="00550F28"/>
    <w:rsid w:val="005615EE"/>
    <w:rsid w:val="005643A9"/>
    <w:rsid w:val="00594C12"/>
    <w:rsid w:val="005B5F7B"/>
    <w:rsid w:val="005C014F"/>
    <w:rsid w:val="005E7CD6"/>
    <w:rsid w:val="00646CC2"/>
    <w:rsid w:val="00746D45"/>
    <w:rsid w:val="00773D03"/>
    <w:rsid w:val="007C1EB3"/>
    <w:rsid w:val="007C2C45"/>
    <w:rsid w:val="007E1BF5"/>
    <w:rsid w:val="007E624A"/>
    <w:rsid w:val="007F454F"/>
    <w:rsid w:val="00822A50"/>
    <w:rsid w:val="00835F45"/>
    <w:rsid w:val="0084594C"/>
    <w:rsid w:val="008543BF"/>
    <w:rsid w:val="00886E0C"/>
    <w:rsid w:val="00893C49"/>
    <w:rsid w:val="008E294F"/>
    <w:rsid w:val="0090483E"/>
    <w:rsid w:val="00987BF8"/>
    <w:rsid w:val="009977F1"/>
    <w:rsid w:val="009B53D7"/>
    <w:rsid w:val="009C320E"/>
    <w:rsid w:val="009E7CC2"/>
    <w:rsid w:val="009F6B7B"/>
    <w:rsid w:val="00A0540A"/>
    <w:rsid w:val="00AA0719"/>
    <w:rsid w:val="00AC38AA"/>
    <w:rsid w:val="00B42AE2"/>
    <w:rsid w:val="00C1106A"/>
    <w:rsid w:val="00C17A8E"/>
    <w:rsid w:val="00C300D3"/>
    <w:rsid w:val="00C305A5"/>
    <w:rsid w:val="00C45BAE"/>
    <w:rsid w:val="00C676D0"/>
    <w:rsid w:val="00CF2447"/>
    <w:rsid w:val="00CF52ED"/>
    <w:rsid w:val="00D71EDD"/>
    <w:rsid w:val="00DA60E0"/>
    <w:rsid w:val="00DE2500"/>
    <w:rsid w:val="00DE7EF5"/>
    <w:rsid w:val="00E07C33"/>
    <w:rsid w:val="00E2789A"/>
    <w:rsid w:val="00E53BA7"/>
    <w:rsid w:val="00E9129D"/>
    <w:rsid w:val="00EA421C"/>
    <w:rsid w:val="00F22363"/>
    <w:rsid w:val="00F82454"/>
    <w:rsid w:val="00FA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62E3"/>
  <w15:docId w15:val="{DFDB9C7B-E8F7-43F9-B029-28B9ABFE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53D7"/>
    <w:pPr>
      <w:spacing w:after="0" w:line="240" w:lineRule="auto"/>
    </w:pPr>
    <w:rPr>
      <w:rFonts w:ascii="Times LatArm" w:eastAsia="Times New Roman" w:hAnsi="Times LatArm" w:cs="Times New Roman"/>
      <w:sz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9B53D7"/>
    <w:rPr>
      <w:rFonts w:ascii="Times LatArm" w:eastAsia="Times New Roman" w:hAnsi="Times LatArm" w:cs="Times New Roman"/>
      <w:sz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46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6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07D09-C844-4483-B668-BEB82E31B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CHOBANYAN</dc:creator>
  <cp:keywords/>
  <dc:description/>
  <cp:lastModifiedBy>HASHVAPAH</cp:lastModifiedBy>
  <cp:revision>61</cp:revision>
  <cp:lastPrinted>2024-01-11T05:14:00Z</cp:lastPrinted>
  <dcterms:created xsi:type="dcterms:W3CDTF">2016-07-14T11:53:00Z</dcterms:created>
  <dcterms:modified xsi:type="dcterms:W3CDTF">2025-01-13T11:18:00Z</dcterms:modified>
</cp:coreProperties>
</file>