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C5C9" w14:textId="77777777" w:rsidR="000A4C74" w:rsidRPr="008375B6" w:rsidRDefault="000A4C74" w:rsidP="000A4C74">
      <w:pPr>
        <w:jc w:val="center"/>
        <w:rPr>
          <w:rFonts w:ascii="GHEA Grapalat" w:hAnsi="GHEA Grapalat"/>
          <w:b/>
          <w:lang w:val="hy-AM"/>
        </w:rPr>
      </w:pPr>
      <w:r w:rsidRPr="008375B6">
        <w:rPr>
          <w:rFonts w:ascii="GHEA Grapalat" w:hAnsi="GHEA Grapalat"/>
          <w:b/>
          <w:lang w:val="hy-AM"/>
        </w:rPr>
        <w:t>ՀԻՄՆԱՎՈՐՈՒՄ</w:t>
      </w:r>
    </w:p>
    <w:p w14:paraId="00B67362" w14:textId="77777777" w:rsidR="000A4C74" w:rsidRPr="008375B6" w:rsidRDefault="000A4C74" w:rsidP="000A4C74">
      <w:pPr>
        <w:jc w:val="center"/>
        <w:rPr>
          <w:rFonts w:ascii="GHEA Grapalat" w:hAnsi="GHEA Grapalat"/>
          <w:b/>
          <w:lang w:val="hy-AM"/>
        </w:rPr>
      </w:pPr>
      <w:r w:rsidRPr="008375B6">
        <w:rPr>
          <w:rFonts w:ascii="GHEA Grapalat" w:hAnsi="GHEA Grapalat"/>
          <w:b/>
          <w:lang w:val="hy-AM"/>
        </w:rPr>
        <w:t xml:space="preserve">«ՉԱՐԵՆՑԱՎԱՆ ՀԱՄԱՅՆՔԻ 2025  ԹՎԱԿԱՆԻ ԲՅՈՒՋԵԻ </w:t>
      </w:r>
      <w:r>
        <w:rPr>
          <w:rFonts w:ascii="GHEA Grapalat" w:hAnsi="GHEA Grapalat" w:cs="Arial Armenian"/>
          <w:b/>
          <w:lang w:val="hy-AM"/>
        </w:rPr>
        <w:t>ԵՐԿՐՈՐԴ</w:t>
      </w:r>
      <w:r w:rsidRPr="008375B6">
        <w:rPr>
          <w:rFonts w:ascii="GHEA Grapalat" w:hAnsi="GHEA Grapalat"/>
          <w:b/>
          <w:lang w:val="hy-AM"/>
        </w:rPr>
        <w:t xml:space="preserve"> ԵՌԱՄՍՅԱԿԻ ԵԿԱՄՈՒՏՆԵՐԻ ԵՎ ԾԱԽՍԵՐԻ ԿԱՏԱՐՈՂԱԿԱՆԻ  ՄԱՍԻՆ» ՉԱՐԵՆՑԱՎԱՆ ՀԱՄԱՅՆՔԻ ԱՎԱԳԱՆՈՒ ՈՐՈՇՄԱՆ </w:t>
      </w:r>
      <w:r w:rsidRPr="008375B6">
        <w:rPr>
          <w:rFonts w:ascii="GHEA Grapalat" w:hAnsi="GHEA Grapalat"/>
          <w:lang w:val="hy-AM"/>
        </w:rPr>
        <w:t xml:space="preserve"> </w:t>
      </w:r>
      <w:r w:rsidRPr="008375B6">
        <w:rPr>
          <w:rFonts w:ascii="GHEA Grapalat" w:hAnsi="GHEA Grapalat"/>
          <w:b/>
          <w:lang w:val="hy-AM"/>
        </w:rPr>
        <w:t xml:space="preserve">ՆԱԽԱԳԾԻ ԸՆԴՈՒՆՄԱՆ </w:t>
      </w:r>
    </w:p>
    <w:p w14:paraId="72753564" w14:textId="77777777" w:rsidR="000A4C74" w:rsidRPr="008375B6" w:rsidRDefault="000A4C74" w:rsidP="000A4C74">
      <w:pPr>
        <w:ind w:firstLine="851"/>
        <w:jc w:val="both"/>
        <w:rPr>
          <w:rFonts w:ascii="GHEA Grapalat" w:hAnsi="GHEA Grapalat"/>
          <w:lang w:val="hy-AM"/>
        </w:rPr>
      </w:pPr>
      <w:r w:rsidRPr="008375B6">
        <w:rPr>
          <w:rFonts w:ascii="GHEA Grapalat" w:hAnsi="GHEA Grapalat"/>
          <w:lang w:val="hy-AM"/>
        </w:rPr>
        <w:t xml:space="preserve">Չարենցավան համայնքի 2025 թվականի բյուջեի </w:t>
      </w:r>
      <w:r>
        <w:rPr>
          <w:rFonts w:ascii="GHEA Grapalat" w:hAnsi="GHEA Grapalat"/>
          <w:lang w:val="hy-AM"/>
        </w:rPr>
        <w:t>երկրորդ</w:t>
      </w:r>
      <w:r w:rsidRPr="008375B6">
        <w:rPr>
          <w:rFonts w:ascii="GHEA Grapalat" w:hAnsi="GHEA Grapalat"/>
          <w:lang w:val="hy-AM"/>
        </w:rPr>
        <w:t xml:space="preserve"> եռամսյակի 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  </w:t>
      </w:r>
    </w:p>
    <w:p w14:paraId="158E1F6A" w14:textId="77777777" w:rsidR="000A4C74" w:rsidRDefault="000A4C74" w:rsidP="000A4C74">
      <w:pPr>
        <w:ind w:firstLine="720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lang w:val="hy-AM"/>
        </w:rPr>
        <w:t xml:space="preserve">Չարենցավան համայնքի </w:t>
      </w:r>
      <w:r>
        <w:rPr>
          <w:rFonts w:ascii="GHEA Grapalat" w:hAnsi="GHEA Grapalat"/>
          <w:lang w:val="hy-AM"/>
        </w:rPr>
        <w:t xml:space="preserve">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վարչական բյուջեի եկամտային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մասով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նախատեսված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 եկամուտը 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Arial Armenian"/>
          <w:b/>
          <w:i/>
          <w:u w:val="single"/>
          <w:lang w:val="hy-AM"/>
        </w:rPr>
        <w:t>989</w:t>
      </w:r>
      <w:r>
        <w:rPr>
          <w:rFonts w:ascii="Calibri" w:hAnsi="Calibri" w:cs="Calibri"/>
          <w:b/>
          <w:i/>
          <w:u w:val="single"/>
          <w:lang w:val="hy-AM"/>
        </w:rPr>
        <w:t> </w:t>
      </w:r>
      <w:r>
        <w:rPr>
          <w:rFonts w:ascii="GHEA Grapalat" w:hAnsi="GHEA Grapalat" w:cs="Arial Armenian"/>
          <w:b/>
          <w:i/>
          <w:u w:val="single"/>
          <w:lang w:val="hy-AM"/>
        </w:rPr>
        <w:t>702,5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 w:cs="Arial Armenian"/>
          <w:lang w:val="hy-AM"/>
        </w:rPr>
        <w:t xml:space="preserve">  տարեկան ճշտված պլանի նկատմամբ (</w:t>
      </w:r>
      <w:r>
        <w:rPr>
          <w:rFonts w:ascii="GHEA Grapalat" w:hAnsi="GHEA Grapalat" w:cs="Arial Armenian"/>
          <w:b/>
          <w:i/>
          <w:u w:val="single"/>
          <w:lang w:val="hy-AM"/>
        </w:rPr>
        <w:t>2035000.0</w:t>
      </w:r>
      <w:r>
        <w:rPr>
          <w:rFonts w:ascii="GHEA Grapalat" w:hAnsi="GHEA Grapalat" w:cs="Arial Armenian"/>
          <w:lang w:val="hy-AM"/>
        </w:rPr>
        <w:t xml:space="preserve"> հազար դրամ) կատարվել է  48,6%-ով (</w:t>
      </w:r>
      <w:r>
        <w:rPr>
          <w:rFonts w:ascii="GHEA Grapalat" w:hAnsi="GHEA Grapalat" w:cs="Sylfaen"/>
          <w:lang w:val="hy-AM"/>
        </w:rPr>
        <w:t>տե՛ հատված</w:t>
      </w:r>
      <w:r>
        <w:rPr>
          <w:rFonts w:ascii="GHEA Grapalat" w:hAnsi="GHEA Grapalat" w:cs="Arial Armenian"/>
          <w:lang w:val="hy-AM"/>
        </w:rPr>
        <w:t xml:space="preserve">  1):</w:t>
      </w:r>
    </w:p>
    <w:p w14:paraId="0857DBAF" w14:textId="77777777" w:rsidR="000A4C74" w:rsidRDefault="000A4C74" w:rsidP="000A4C74">
      <w:pPr>
        <w:jc w:val="center"/>
        <w:rPr>
          <w:rFonts w:ascii="GHEA Grapalat" w:hAnsi="GHEA Grapalat" w:cs="Arial Armenia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Ըստ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հարկատեսակների</w:t>
      </w:r>
      <w:r>
        <w:rPr>
          <w:rFonts w:ascii="GHEA Grapalat" w:hAnsi="GHEA Grapalat" w:cs="Arial Armenian"/>
          <w:b/>
          <w:i/>
          <w:lang w:val="hy-AM"/>
        </w:rPr>
        <w:t xml:space="preserve"> եկամուտների </w:t>
      </w:r>
      <w:r>
        <w:rPr>
          <w:rFonts w:ascii="GHEA Grapalat" w:hAnsi="GHEA Grapalat" w:cs="Sylfaen"/>
          <w:b/>
          <w:i/>
          <w:lang w:val="hy-AM"/>
        </w:rPr>
        <w:t>կատարողականը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ունի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հետևյալ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տեսքը</w:t>
      </w:r>
      <w:r>
        <w:rPr>
          <w:rFonts w:ascii="GHEA Grapalat" w:hAnsi="GHEA Grapalat" w:cs="Arial Armenian"/>
          <w:b/>
          <w:i/>
          <w:lang w:val="hy-AM"/>
        </w:rPr>
        <w:t xml:space="preserve"> .</w:t>
      </w:r>
    </w:p>
    <w:p w14:paraId="2D938890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Գ</w:t>
      </w:r>
      <w:r>
        <w:rPr>
          <w:rFonts w:ascii="GHEA Grapalat" w:hAnsi="GHEA Grapalat" w:cs="Arial Armenian"/>
          <w:b/>
          <w:i/>
          <w:u w:val="single"/>
          <w:lang w:val="hy-AM"/>
        </w:rPr>
        <w:t>ույքային հարկեր անշարժ գույքի</w:t>
      </w:r>
      <w:r>
        <w:rPr>
          <w:rFonts w:ascii="GHEA Grapalat" w:hAnsi="GHEA Grapalat" w:cs="Sylfaen"/>
          <w:b/>
          <w:i/>
          <w:u w:val="single"/>
          <w:lang w:val="hy-AM"/>
        </w:rPr>
        <w:t>ց</w:t>
      </w:r>
      <w:r>
        <w:rPr>
          <w:rFonts w:ascii="GHEA Grapalat" w:hAnsi="GHEA Grapalat" w:cs="Sylfaen"/>
          <w:lang w:val="hy-AM"/>
        </w:rPr>
        <w:t xml:space="preserve">  փաստացի</w:t>
      </w:r>
      <w:r>
        <w:rPr>
          <w:rFonts w:ascii="GHEA Grapalat" w:hAnsi="GHEA Grapalat" w:cs="Arial Armenian"/>
          <w:lang w:val="hy-AM"/>
        </w:rPr>
        <w:t xml:space="preserve"> եկամուտը</w:t>
      </w:r>
      <w:r>
        <w:rPr>
          <w:rFonts w:ascii="GHEA Grapalat" w:hAnsi="GHEA Grapalat" w:cs="Sylfaen"/>
          <w:lang w:val="hy-AM"/>
        </w:rPr>
        <w:t xml:space="preserve">  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է </w:t>
      </w:r>
      <w:r>
        <w:rPr>
          <w:rFonts w:ascii="GHEA Grapalat" w:hAnsi="GHEA Grapalat" w:cs="Arial Armenian"/>
          <w:lang w:val="hy-AM"/>
        </w:rPr>
        <w:t xml:space="preserve">38 867,6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փաստացի եկամուտների 3,9 </w:t>
      </w:r>
      <w:r>
        <w:rPr>
          <w:rFonts w:ascii="GHEA Grapalat" w:hAnsi="GHEA Grapalat" w:cs="Arial Armenian"/>
          <w:lang w:val="hy-AM"/>
        </w:rPr>
        <w:t xml:space="preserve">%-ը, իսկ տարեկան ճշտված պլանի նկատմամբ կատարվել է 21,1 %-ով: </w:t>
      </w:r>
    </w:p>
    <w:p w14:paraId="0FEADACD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b/>
          <w:i/>
          <w:u w:val="single"/>
          <w:lang w:val="hy-AM"/>
        </w:rPr>
        <w:t>Գույքային հարկեր այլ  գույքից (փոխադրամիջոցների)</w:t>
      </w:r>
      <w:r>
        <w:rPr>
          <w:rFonts w:ascii="GHEA Grapalat" w:hAnsi="GHEA Grapalat" w:cs="Arial Armenian"/>
          <w:lang w:val="hy-AM"/>
        </w:rPr>
        <w:t xml:space="preserve"> գ</w:t>
      </w:r>
      <w:r>
        <w:rPr>
          <w:rFonts w:ascii="GHEA Grapalat" w:hAnsi="GHEA Grapalat" w:cs="Sylfaen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106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Arial Armenian"/>
          <w:lang w:val="hy-AM"/>
        </w:rPr>
        <w:t xml:space="preserve">428,4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փաստացի եկամուտների 10,8 </w:t>
      </w:r>
      <w:r>
        <w:rPr>
          <w:rFonts w:ascii="GHEA Grapalat" w:hAnsi="GHEA Grapalat" w:cs="Arial Armenian"/>
          <w:lang w:val="hy-AM"/>
        </w:rPr>
        <w:t>%-ը, իսկ տարեկան ճշտված պլանի նկատմամբ  կատարվել է 47,8 %-ով:</w:t>
      </w:r>
      <w:r>
        <w:rPr>
          <w:rFonts w:ascii="GHEA Grapalat" w:hAnsi="GHEA Grapalat" w:cs="Arial Armenian"/>
          <w:lang w:val="hy-AM"/>
        </w:rPr>
        <w:tab/>
        <w:t xml:space="preserve"> </w:t>
      </w:r>
    </w:p>
    <w:p w14:paraId="3FD89FD2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b/>
          <w:i/>
          <w:u w:val="single"/>
          <w:lang w:val="hy-AM"/>
        </w:rPr>
        <w:t>Տեղական տուրքերի գ</w:t>
      </w:r>
      <w:r>
        <w:rPr>
          <w:rFonts w:ascii="GHEA Grapalat" w:hAnsi="GHEA Grapalat" w:cs="Sylfaen"/>
          <w:b/>
          <w:i/>
          <w:u w:val="single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48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362,4 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եկամուտների 4,9 </w:t>
      </w:r>
      <w:r>
        <w:rPr>
          <w:rFonts w:ascii="GHEA Grapalat" w:hAnsi="GHEA Grapalat" w:cs="Arial Armenian"/>
          <w:lang w:val="hy-AM"/>
        </w:rPr>
        <w:t>%-ը,  տարեկան ճշտված պլանի նկատմամբ  կատարվելով 227,4 %-ով:</w:t>
      </w:r>
    </w:p>
    <w:p w14:paraId="747821B7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b/>
          <w:i/>
          <w:u w:val="single"/>
          <w:lang w:val="hy-AM"/>
        </w:rPr>
        <w:t>Պետական տուրքերի գծով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4 737,2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փաստացի եկամուտների 0,5 </w:t>
      </w:r>
      <w:r>
        <w:rPr>
          <w:rFonts w:ascii="GHEA Grapalat" w:hAnsi="GHEA Grapalat" w:cs="Arial Armenian"/>
          <w:lang w:val="hy-AM"/>
        </w:rPr>
        <w:t>%-ը, իսկ տարեկան ճշտված պլանի նկատմամբ  կատարվել է 45,1 %-ով:</w:t>
      </w:r>
    </w:p>
    <w:p w14:paraId="3FB24EEF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Պետական</w:t>
      </w:r>
      <w:r>
        <w:rPr>
          <w:rFonts w:ascii="GHEA Grapalat" w:hAnsi="GHEA Grapalat" w:cs="Arial Armenian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բյուջեից</w:t>
      </w:r>
      <w:r>
        <w:rPr>
          <w:rFonts w:ascii="GHEA Grapalat" w:hAnsi="GHEA Grapalat" w:cs="Arial Armenian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ֆինանսական</w:t>
      </w:r>
      <w:r>
        <w:rPr>
          <w:rFonts w:ascii="GHEA Grapalat" w:hAnsi="GHEA Grapalat" w:cs="Arial Armenian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համահարթեցման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սկզբունքով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տրամադրվող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դոտացիայի մասով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նախատեսված 621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351,8 հազար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դրամը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հատկացվել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է։</w:t>
      </w:r>
      <w:r>
        <w:rPr>
          <w:rFonts w:ascii="GHEA Grapalat" w:hAnsi="GHEA Grapalat" w:cs="Arial Armenian"/>
          <w:lang w:val="hy-AM"/>
        </w:rPr>
        <w:t xml:space="preserve"> Պետական բյուջեից տրամադրվող նպատակային հատկացման` սուբվենցիայի մասով նախատեսվել  է 720 187.8 հազար դրամ։  </w:t>
      </w:r>
    </w:p>
    <w:p w14:paraId="368AFE91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b/>
          <w:i/>
          <w:u w:val="single"/>
          <w:lang w:val="hy-AM"/>
        </w:rPr>
        <w:t>Գույքի վարձակալությունից եկամուտների գծով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է </w:t>
      </w:r>
      <w:r>
        <w:rPr>
          <w:rFonts w:ascii="GHEA Grapalat" w:hAnsi="GHEA Grapalat" w:cs="Arial Armenian"/>
          <w:lang w:val="hy-AM"/>
        </w:rPr>
        <w:t xml:space="preserve"> 9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Arial Armenian"/>
          <w:lang w:val="hy-AM"/>
        </w:rPr>
        <w:t xml:space="preserve">785,4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փաստացի եկամուտների 1 </w:t>
      </w:r>
      <w:r>
        <w:rPr>
          <w:rFonts w:ascii="GHEA Grapalat" w:hAnsi="GHEA Grapalat" w:cs="Arial Armenian"/>
          <w:lang w:val="hy-AM"/>
        </w:rPr>
        <w:t>%-ը, իսկ տարեկան ճշտված պլանի նկատմամբ կատարվել է 33,1 %-ով:</w:t>
      </w:r>
    </w:p>
    <w:p w14:paraId="0D54CF0E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b/>
          <w:i/>
          <w:u w:val="single"/>
          <w:lang w:val="hy-AM"/>
        </w:rPr>
        <w:t>Ապրանքների մատակարարումից և ծառայությունների մատուցումից եկամուտների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b/>
          <w:i/>
          <w:u w:val="single"/>
          <w:lang w:val="hy-AM"/>
        </w:rPr>
        <w:t>գծով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կազմել է 799,6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փաստացի եկամուտների 0,08 </w:t>
      </w:r>
      <w:r>
        <w:rPr>
          <w:rFonts w:ascii="GHEA Grapalat" w:hAnsi="GHEA Grapalat" w:cs="Arial Armenian"/>
          <w:lang w:val="hy-AM"/>
        </w:rPr>
        <w:t>%-ը, իսկ տարեկան ճշտված պլանի նկատմամբ  կատարվել է 40 %-ով:</w:t>
      </w:r>
    </w:p>
    <w:p w14:paraId="0997FF6A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 xml:space="preserve">Վարչական գանձումներ </w:t>
      </w:r>
      <w:r>
        <w:rPr>
          <w:rFonts w:ascii="GHEA Grapalat" w:hAnsi="GHEA Grapalat" w:cs="Arial Armenian"/>
          <w:b/>
          <w:i/>
          <w:u w:val="single"/>
          <w:lang w:val="hy-AM"/>
        </w:rPr>
        <w:t>եկամուտների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b/>
          <w:i/>
          <w:u w:val="single"/>
          <w:lang w:val="hy-AM"/>
        </w:rPr>
        <w:t>գծով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 xml:space="preserve">  փաստացի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113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093,1</w:t>
      </w:r>
      <w:r>
        <w:rPr>
          <w:rFonts w:ascii="GHEA Grapalat" w:hAnsi="GHEA Grapalat" w:cs="Arial Armenian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վարչական բյուջեի եկամուտների 11,4 </w:t>
      </w:r>
      <w:r>
        <w:rPr>
          <w:rFonts w:ascii="GHEA Grapalat" w:hAnsi="GHEA Grapalat" w:cs="Arial Armenian"/>
          <w:lang w:val="hy-AM"/>
        </w:rPr>
        <w:t>%-ը, տարեկան պլանի նկատմամբ  կատարվել է 50,8 %-ով:</w:t>
      </w:r>
    </w:p>
    <w:p w14:paraId="272E493F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br/>
      </w:r>
      <w:r>
        <w:rPr>
          <w:rFonts w:ascii="GHEA Grapalat" w:hAnsi="GHEA Grapalat" w:cs="Arial Armenian"/>
          <w:b/>
          <w:i/>
          <w:u w:val="single"/>
          <w:lang w:val="hy-AM"/>
        </w:rPr>
        <w:t>Տույժերից և տուգանքներից</w:t>
      </w:r>
      <w:r>
        <w:rPr>
          <w:rFonts w:ascii="GHEA Grapalat" w:hAnsi="GHEA Grapalat" w:cs="Arial Armenian"/>
          <w:lang w:val="hy-AM"/>
        </w:rPr>
        <w:t xml:space="preserve"> եկամտատեսակի գծով նախատեսվել է 1 000.0 հազար դրամ։ </w:t>
      </w:r>
    </w:p>
    <w:p w14:paraId="49FD3486" w14:textId="77777777" w:rsidR="000A4C74" w:rsidRDefault="000A4C74" w:rsidP="000A4C74">
      <w:pPr>
        <w:jc w:val="both"/>
        <w:rPr>
          <w:rFonts w:ascii="GHEA Grapalat" w:hAnsi="GHEA Grapalat" w:cs="Arial Armenian"/>
          <w:lang w:val="hy-AM"/>
        </w:rPr>
      </w:pPr>
      <w:bookmarkStart w:id="0" w:name="_GoBack"/>
      <w:bookmarkEnd w:id="0"/>
      <w:r>
        <w:rPr>
          <w:rFonts w:ascii="GHEA Grapalat" w:hAnsi="GHEA Grapalat" w:cs="Arial Armenian"/>
          <w:lang w:val="hy-AM"/>
        </w:rPr>
        <w:lastRenderedPageBreak/>
        <w:t xml:space="preserve">     </w:t>
      </w:r>
      <w:r>
        <w:rPr>
          <w:rFonts w:ascii="GHEA Grapalat" w:hAnsi="GHEA Grapalat" w:cs="Arial Armenian"/>
          <w:lang w:val="hy-AM"/>
        </w:rPr>
        <w:br/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Այլ</w:t>
      </w:r>
      <w:r>
        <w:rPr>
          <w:rFonts w:ascii="GHEA Grapalat" w:hAnsi="GHEA Grapalat" w:cs="Arial Armenian"/>
          <w:b/>
          <w:i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եկամուտների</w:t>
      </w:r>
      <w:r>
        <w:rPr>
          <w:rFonts w:ascii="GHEA Grapalat" w:hAnsi="GHEA Grapalat" w:cs="Arial Armenian"/>
          <w:b/>
          <w:i/>
          <w:u w:val="single"/>
          <w:lang w:val="hy-AM"/>
        </w:rPr>
        <w:t xml:space="preserve"> գ</w:t>
      </w:r>
      <w:r>
        <w:rPr>
          <w:rFonts w:ascii="GHEA Grapalat" w:hAnsi="GHEA Grapalat" w:cs="Sylfaen"/>
          <w:b/>
          <w:i/>
          <w:u w:val="single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43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Arial Armenian"/>
          <w:lang w:val="hy-AM"/>
        </w:rPr>
        <w:t xml:space="preserve">425.4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դրամ, որը կազմում է վարչական բյուջեի փաստացի եկամուտների 4.4 </w:t>
      </w:r>
      <w:r>
        <w:rPr>
          <w:rFonts w:ascii="GHEA Grapalat" w:hAnsi="GHEA Grapalat" w:cs="Arial Armenian"/>
          <w:lang w:val="hy-AM"/>
        </w:rPr>
        <w:t>%-ը, իսկ տարեկան ճշտված պլանի նկատմամբ  կատարվել է 59.3 %-ով:</w:t>
      </w:r>
    </w:p>
    <w:p w14:paraId="11D4C782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i/>
          <w:u w:val="single"/>
          <w:lang w:val="hy-AM"/>
        </w:rPr>
        <w:t>Ոչ ֆինանսական ակտիվների իրացումից մուտքերը</w:t>
      </w:r>
      <w:r>
        <w:rPr>
          <w:rFonts w:ascii="GHEA Grapalat" w:hAnsi="GHEA Grapalat" w:cs="Sylfaen"/>
          <w:lang w:val="hy-AM"/>
        </w:rPr>
        <w:t xml:space="preserve"> բյուջեում արտացոլվում են  տնտեսական հարաբերություններ մասում՝ բացասական նշանով և  հաշվետու ժամանակաշրջանում  կազմում են 96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357.6 հազար դրամ, </w:t>
      </w:r>
      <w:r>
        <w:rPr>
          <w:rFonts w:ascii="GHEA Grapalat" w:hAnsi="GHEA Grapalat" w:cs="Arial Armenian"/>
          <w:lang w:val="hy-AM"/>
        </w:rPr>
        <w:t xml:space="preserve">տարեկան պլանի նկատմամբ  </w:t>
      </w:r>
      <w:r>
        <w:rPr>
          <w:rFonts w:ascii="GHEA Grapalat" w:hAnsi="GHEA Grapalat" w:cs="Sylfaen"/>
          <w:lang w:val="hy-AM"/>
        </w:rPr>
        <w:t>կատարվելով 16.6 %-ով:</w:t>
      </w:r>
    </w:p>
    <w:p w14:paraId="2AF67D00" w14:textId="77777777" w:rsidR="000A4C74" w:rsidRDefault="000A4C74" w:rsidP="000A4C74">
      <w:pPr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Ծախսերի  գծով  կատարողականը  ունի  հետևյալ  տեսքը .</w:t>
      </w:r>
    </w:p>
    <w:p w14:paraId="4D263A5F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Հաշվետու   ժամանակաշրջանում  փաստացի  ծախսը   կազմել  է </w:t>
      </w:r>
      <w:r>
        <w:rPr>
          <w:rFonts w:ascii="GHEA Grapalat" w:hAnsi="GHEA Grapalat" w:cs="Sylfaen"/>
          <w:b/>
          <w:i/>
          <w:u w:val="single"/>
          <w:lang w:val="hy-AM"/>
        </w:rPr>
        <w:t>835</w:t>
      </w:r>
      <w:r>
        <w:rPr>
          <w:rFonts w:ascii="Calibri" w:hAnsi="Calibri" w:cs="Calibri"/>
          <w:b/>
          <w:i/>
          <w:u w:val="single"/>
          <w:lang w:val="hy-AM"/>
        </w:rPr>
        <w:t> </w:t>
      </w:r>
      <w:r>
        <w:rPr>
          <w:rFonts w:ascii="GHEA Grapalat" w:hAnsi="GHEA Grapalat" w:cs="Sylfaen"/>
          <w:b/>
          <w:i/>
          <w:u w:val="single"/>
          <w:lang w:val="hy-AM"/>
        </w:rPr>
        <w:t>257.0</w:t>
      </w:r>
      <w:r>
        <w:rPr>
          <w:rFonts w:ascii="GHEA Grapalat" w:hAnsi="GHEA Grapalat" w:cs="Sylfaen"/>
          <w:lang w:val="hy-AM"/>
        </w:rPr>
        <w:t xml:space="preserve"> հազար  դրամ, տարեկան պլանի նկատմամբ /2041775.0 հազար դրամ/ այն   կատարվել  է 40.9 % -ով  (տես  հատված 2):</w:t>
      </w:r>
    </w:p>
    <w:p w14:paraId="4E9A3264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Ընդհանուր բնույթի  հանրային ծառայությունների  հատվածով</w:t>
      </w:r>
      <w:r>
        <w:rPr>
          <w:rFonts w:ascii="GHEA Grapalat" w:hAnsi="GHEA Grapalat" w:cs="Sylfaen"/>
          <w:lang w:val="hy-AM"/>
        </w:rPr>
        <w:t xml:space="preserve"> ֆինանսավորվել է 258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790.5 հազար դրամ, որը տարեկան ճշտված պլանի նկատմամբ կազմել է 49,8 %-ը, իսկ վարչական բյուջեի փաստացի ծախսերի նկատմամբ՝ 31 %-ը: </w:t>
      </w:r>
    </w:p>
    <w:p w14:paraId="0C8C050A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Շրջակա միջավայրի պաշտպանության հատվածով</w:t>
      </w:r>
      <w:r>
        <w:rPr>
          <w:rFonts w:ascii="GHEA Grapalat" w:hAnsi="GHEA Grapalat" w:cs="Sylfaen"/>
          <w:lang w:val="hy-AM"/>
        </w:rPr>
        <w:t xml:space="preserve"> ֆինանսավորվել է 97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500,0 հազար դրամ, որը տարեկան ճշտված պլանի նկատմամբ կազմել է 49,6 %-ը, իսկ վարչական բյուջեի փաստացի ծախսերի նկատմամբ՝ 11,7 %-ը:</w:t>
      </w:r>
      <w:r>
        <w:rPr>
          <w:rFonts w:ascii="GHEA Grapalat" w:hAnsi="GHEA Grapalat" w:cs="Sylfaen"/>
          <w:lang w:val="hy-AM"/>
        </w:rPr>
        <w:tab/>
      </w:r>
    </w:p>
    <w:p w14:paraId="72AA1AE2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Բնակարանային շինարարության և կոմունալ ծառայության  հատվածով</w:t>
      </w:r>
      <w:r>
        <w:rPr>
          <w:rFonts w:ascii="GHEA Grapalat" w:hAnsi="GHEA Grapalat" w:cs="Sylfaen"/>
          <w:lang w:val="hy-AM"/>
        </w:rPr>
        <w:t xml:space="preserve"> ֆինանսավորվել է 13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075,0 հազար դրամ, որը տարեկան ճշտված պլանի նկատմամբ կազմել է 36,1 %-ը, իսկ վարչական բյուջեի փաստացի ծախսերի նկատմամբ՝ 1,6 %-ը:</w:t>
      </w:r>
    </w:p>
    <w:p w14:paraId="02D65088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Հանգիստ, մշակույթ և կրոն ոլորտի  հատվածով</w:t>
      </w:r>
      <w:r>
        <w:rPr>
          <w:rFonts w:ascii="GHEA Grapalat" w:hAnsi="GHEA Grapalat" w:cs="Sylfaen"/>
          <w:lang w:val="hy-AM"/>
        </w:rPr>
        <w:t xml:space="preserve"> ֆինանսավորվել է 22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443,0 հազար դրամ, որը տարեկան ճշտված պլանի նկատմամբ կազմել է 32,8 %-ը, իսկ վարչական բյուջեի փաստացի ծախսերի նկատմամբ՝ 2,7 %-ը:</w:t>
      </w:r>
      <w:r>
        <w:rPr>
          <w:rFonts w:ascii="GHEA Grapalat" w:hAnsi="GHEA Grapalat" w:cs="Sylfaen"/>
          <w:lang w:val="hy-AM"/>
        </w:rPr>
        <w:tab/>
      </w:r>
    </w:p>
    <w:p w14:paraId="72DC31C4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Կրթություն հատվածով</w:t>
      </w:r>
      <w:r>
        <w:rPr>
          <w:rFonts w:ascii="GHEA Grapalat" w:hAnsi="GHEA Grapalat" w:cs="Sylfaen"/>
          <w:lang w:val="hy-AM"/>
        </w:rPr>
        <w:t xml:space="preserve"> ֆինանսավորվել է 440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265,8 հազար դրամ, որը տարեկան ճշտված պլանի նկատմամբ կազմել է 47,2 %-ը, իսկ վարչական բյուջեի փաստացի ծախսերի նկատմամբ՝ 52,7 %-ը:</w:t>
      </w:r>
    </w:p>
    <w:p w14:paraId="046E2D89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 w:rsidRPr="00992ADE">
        <w:rPr>
          <w:rFonts w:ascii="GHEA Grapalat" w:hAnsi="GHEA Grapalat" w:cs="Sylfaen"/>
          <w:sz w:val="10"/>
          <w:szCs w:val="10"/>
          <w:lang w:val="hy-AM"/>
        </w:rPr>
        <w:tab/>
      </w:r>
      <w:r w:rsidRPr="00992ADE">
        <w:rPr>
          <w:rFonts w:ascii="GHEA Grapalat" w:hAnsi="GHEA Grapalat" w:cs="Sylfaen"/>
          <w:sz w:val="10"/>
          <w:szCs w:val="10"/>
          <w:lang w:val="hy-AM"/>
        </w:rPr>
        <w:br/>
      </w:r>
      <w:r>
        <w:rPr>
          <w:rFonts w:ascii="GHEA Grapalat" w:hAnsi="GHEA Grapalat" w:cs="Sylfaen"/>
          <w:b/>
          <w:i/>
          <w:u w:val="single"/>
          <w:lang w:val="hy-AM"/>
        </w:rPr>
        <w:t>Նախադպրոցական</w:t>
      </w:r>
      <w:r>
        <w:rPr>
          <w:rFonts w:ascii="GHEA Grapalat" w:hAnsi="GHEA Grapalat" w:cs="Sylfaen"/>
          <w:lang w:val="hy-AM"/>
        </w:rPr>
        <w:t xml:space="preserve"> հիմնարկների պահպանման  համար  հատկացվել է 243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712,8 հազար դրամ, որը կազմում է տարեկան ճշտված պլանի 46,7 %-ը, իսկ արտադպրոցական հիմնարկների պահպանման համար հատկացվել է 189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633,0 հազար դրամ, որը կազմում է տարեկան ճշտված պլանի 50 %-ը,          բարձրագույն մասնագիտական կրթությանը հատկացվել է 6920,0 հազար դրամ, որը կազմում է տարեկան ճշտված պլանի 43,3 %-ը, կրթություն /այլ դասերին չպատկանող/ հատվածի վարչական բյուջեով նախատեսվել է 14775.4 հազար դրամ։  </w:t>
      </w:r>
    </w:p>
    <w:p w14:paraId="11D59898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Սոցիալական պաշտպանություն ոլորտի</w:t>
      </w:r>
      <w:r>
        <w:rPr>
          <w:rFonts w:ascii="GHEA Grapalat" w:hAnsi="GHEA Grapalat" w:cs="Sylfaen"/>
          <w:lang w:val="hy-AM"/>
        </w:rPr>
        <w:t xml:space="preserve">  համար հաշվետու ժամանակաշրջանում հատկացվել է 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182,7 հազար դրամ։</w:t>
      </w:r>
    </w:p>
    <w:p w14:paraId="4A4BBF0F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>Ընթացիկ ծախսերից</w:t>
      </w:r>
      <w:r>
        <w:rPr>
          <w:rFonts w:ascii="GHEA Grapalat" w:hAnsi="GHEA Grapalat" w:cs="Sylfaen"/>
          <w:lang w:val="hy-AM"/>
        </w:rPr>
        <w:t xml:space="preserve"> աշխատանքի վարձատրության հոդվածին  հատկացվել է 168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483.3 հազար դրամ, որը կազմում է փաստացի կատարված  ծախսերի 20.2 %-ը, ծառայությունների և ապրանքների ձեռքբերման հոդվածին  հատկացվել է 126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683.3 հազար դրամ, որը կազմում է փաստացի կատարված  ծախսերի 15 %-ը։ Սուբսիդիաների տեսքով  ոչ ֆինանսական պետական (hամայնքային) կազմակերպություններին է հատկացվել 526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980.8 հազար դրամ որը կազմում է փաստացի կատարված  ծախսերի 63.1 %-ը։</w:t>
      </w:r>
    </w:p>
    <w:p w14:paraId="56ED72FF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</w:p>
    <w:p w14:paraId="6E618497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</w:p>
    <w:p w14:paraId="2E287A89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</w:p>
    <w:p w14:paraId="61F19FFA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</w:p>
    <w:p w14:paraId="0D931B3B" w14:textId="77777777" w:rsidR="000A4C74" w:rsidRDefault="000A4C74" w:rsidP="000A4C74">
      <w:pPr>
        <w:jc w:val="both"/>
        <w:rPr>
          <w:rFonts w:ascii="GHEA Grapalat" w:hAnsi="GHEA Grapalat" w:cs="Sylfaen"/>
          <w:lang w:val="hy-AM"/>
        </w:rPr>
      </w:pPr>
      <w:r w:rsidRPr="00992ADE">
        <w:rPr>
          <w:rFonts w:ascii="GHEA Grapalat" w:hAnsi="GHEA Grapalat" w:cs="Sylfaen"/>
          <w:b/>
          <w:i/>
          <w:u w:val="single"/>
          <w:lang w:val="hy-AM"/>
        </w:rPr>
        <w:t>Հաշվետու   ժամանակաշրջանում  համայնքային  բյուջեից ոչ ֆինանսական ակտիվների գծով  ծախսերը</w:t>
      </w:r>
      <w:r>
        <w:rPr>
          <w:rFonts w:ascii="GHEA Grapalat" w:hAnsi="GHEA Grapalat" w:cs="Sylfaen"/>
          <w:lang w:val="hy-AM"/>
        </w:rPr>
        <w:t xml:space="preserve"> կազմում են  163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791.7 հազար դրամ, որից </w:t>
      </w:r>
    </w:p>
    <w:p w14:paraId="5F885F01" w14:textId="77777777" w:rsidR="000A4C74" w:rsidRDefault="000A4C74" w:rsidP="000A4C74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Շենքերի և շինությունների կապիտալ վերանորոգում հոդվածով ֆինանսավորվել է 138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384,7 հազար դրամ</w:t>
      </w:r>
    </w:p>
    <w:p w14:paraId="0DB18887" w14:textId="77777777" w:rsidR="000A4C74" w:rsidRDefault="000A4C74" w:rsidP="000A4C74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Տրանսպորտային սարքավորում հոդվածով ֆինանսավորվել է 12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900,0 հազար դրամ</w:t>
      </w:r>
    </w:p>
    <w:p w14:paraId="6ECF4A61" w14:textId="77777777" w:rsidR="000A4C74" w:rsidRDefault="000A4C74" w:rsidP="000A4C74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Վարչական սարքավորումներ հոդվածով ֆինանսավորվել է 540,0 հազար դրամ</w:t>
      </w:r>
    </w:p>
    <w:p w14:paraId="216552F1" w14:textId="77777777" w:rsidR="000A4C74" w:rsidRDefault="000A4C74" w:rsidP="000A4C74">
      <w:pPr>
        <w:numPr>
          <w:ilvl w:val="0"/>
          <w:numId w:val="1"/>
        </w:num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նախագծահետազոտական ծախսեր հոդվածով ֆինանսավորվել է 11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967,0 հազար դրամ</w:t>
      </w:r>
    </w:p>
    <w:p w14:paraId="472BAA03" w14:textId="77777777" w:rsidR="000A4C74" w:rsidRPr="00992ADE" w:rsidRDefault="000A4C74" w:rsidP="000A4C7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br/>
        <w:t xml:space="preserve"> Չարենցավան  համայնքի   բյուջեի  պակասուրդը  (դիֆիցիտը)  կազմել է 288 775.3 հազար դրամ (տե՛ս  հատված  4):  Պակասուրդի (դեֆիցիտի)  ֆինանսավորմանն  է  ուղղվել  տարեսկզբի ազատ մնացորդը՝ 288 775.3 հազար դրամ  (տե՛ս  հատված 4, 5), իսկ հաշվետու ժամանակաշրջանի վերջում բյուջեի հավելուրդը կազմել է 88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021,7 հազար դրամ:</w:t>
      </w:r>
    </w:p>
    <w:p w14:paraId="71261359" w14:textId="77777777" w:rsidR="000A4C74" w:rsidRDefault="000A4C74" w:rsidP="000A4C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Չ</w:t>
      </w:r>
      <w:r w:rsidRPr="008375B6">
        <w:rPr>
          <w:rFonts w:ascii="GHEA Grapalat" w:hAnsi="GHEA Grapalat"/>
          <w:lang w:val="hy-AM"/>
        </w:rPr>
        <w:t>արենցավան համայնքի 2025 թվականի բյուջեի առաջին եռամսյակի եկամուտների և ծախսերի կատարողականի նախագծի ընդունման առնչությամբ  այլ իրավական ակտերի ընդունման անհրաժեշտություն չի առաջանում։</w:t>
      </w:r>
    </w:p>
    <w:p w14:paraId="5CC12A80" w14:textId="77777777" w:rsidR="000A4C74" w:rsidRDefault="000A4C74" w:rsidP="000A4C74">
      <w:pPr>
        <w:jc w:val="both"/>
        <w:rPr>
          <w:rFonts w:ascii="GHEA Grapalat" w:hAnsi="GHEA Grapalat"/>
          <w:lang w:val="hy-AM"/>
        </w:rPr>
      </w:pPr>
      <w:r w:rsidRPr="008375B6">
        <w:rPr>
          <w:rFonts w:ascii="GHEA Grapalat" w:hAnsi="GHEA Grapalat"/>
          <w:lang w:val="hy-AM"/>
        </w:rPr>
        <w:tab/>
      </w:r>
      <w:r w:rsidRPr="008375B6">
        <w:rPr>
          <w:rFonts w:ascii="GHEA Grapalat" w:hAnsi="GHEA Grapalat"/>
          <w:lang w:val="hy-AM"/>
        </w:rPr>
        <w:br/>
        <w:t xml:space="preserve">Չարենցավան համայնքի 2025 թվականի բյուջեի առաջին եռամսյակի եկամուտների և ծախսերի կատարողականի  նախագծի ընդունման կապակցությամբ Չարենցավան համայնքի բյուջեում  եկամուտների և ծախսերի  ավելացում կամ նվազեցում չի նախատեսվում։ </w:t>
      </w:r>
    </w:p>
    <w:p w14:paraId="7988635D" w14:textId="77777777" w:rsidR="000A4C74" w:rsidRDefault="000A4C74" w:rsidP="000A4C74">
      <w:pPr>
        <w:jc w:val="both"/>
        <w:rPr>
          <w:rFonts w:ascii="GHEA Grapalat" w:hAnsi="GHEA Grapalat"/>
          <w:lang w:val="hy-AM"/>
        </w:rPr>
      </w:pPr>
    </w:p>
    <w:p w14:paraId="0058D216" w14:textId="77777777" w:rsidR="000A4C74" w:rsidRDefault="000A4C74" w:rsidP="000A4C74">
      <w:pPr>
        <w:jc w:val="both"/>
        <w:rPr>
          <w:rFonts w:ascii="GHEA Grapalat" w:hAnsi="GHEA Grapalat"/>
          <w:lang w:val="hy-AM"/>
        </w:rPr>
      </w:pPr>
    </w:p>
    <w:p w14:paraId="6A804DA9" w14:textId="77777777" w:rsidR="000A4C74" w:rsidRPr="008375B6" w:rsidRDefault="000A4C74" w:rsidP="000A4C74">
      <w:pPr>
        <w:jc w:val="both"/>
        <w:rPr>
          <w:rFonts w:ascii="GHEA Grapalat" w:hAnsi="GHEA Grapalat"/>
          <w:lang w:val="hy-AM"/>
        </w:rPr>
      </w:pPr>
    </w:p>
    <w:p w14:paraId="065B0BA4" w14:textId="57304B06" w:rsidR="00AA0719" w:rsidRPr="000A4C74" w:rsidRDefault="000A4C74" w:rsidP="000A4C74">
      <w:pPr>
        <w:jc w:val="center"/>
      </w:pPr>
      <w:r w:rsidRPr="005E7CD6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Pr="005E7CD6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Pr="005E7CD6">
        <w:rPr>
          <w:rFonts w:ascii="GHEA Grapalat" w:hAnsi="GHEA Grapalat"/>
          <w:sz w:val="24"/>
          <w:szCs w:val="24"/>
          <w:lang w:val="hy-AM"/>
        </w:rPr>
        <w:tab/>
      </w:r>
      <w:r w:rsidRPr="005E7CD6">
        <w:rPr>
          <w:rFonts w:ascii="GHEA Grapalat" w:hAnsi="GHEA Grapalat"/>
          <w:sz w:val="24"/>
          <w:szCs w:val="24"/>
          <w:lang w:val="hy-AM"/>
        </w:rPr>
        <w:tab/>
      </w:r>
      <w:r w:rsidRPr="005E7CD6">
        <w:rPr>
          <w:rFonts w:ascii="GHEA Grapalat" w:hAnsi="GHEA Grapalat"/>
          <w:sz w:val="24"/>
          <w:szCs w:val="24"/>
          <w:lang w:val="hy-AM"/>
        </w:rPr>
        <w:tab/>
      </w:r>
      <w:r w:rsidRPr="005E7CD6">
        <w:rPr>
          <w:rFonts w:ascii="GHEA Grapalat" w:hAnsi="GHEA Grapalat"/>
          <w:sz w:val="24"/>
          <w:szCs w:val="24"/>
        </w:rPr>
        <w:t>Հ</w:t>
      </w:r>
      <w:r w:rsidRPr="005E7CD6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5E7CD6">
        <w:rPr>
          <w:rFonts w:ascii="GHEA Grapalat" w:hAnsi="GHEA Grapalat"/>
          <w:sz w:val="24"/>
          <w:szCs w:val="24"/>
        </w:rPr>
        <w:t>ՇԱՀԳԱԼԴ</w:t>
      </w:r>
      <w:r w:rsidRPr="005E7CD6">
        <w:rPr>
          <w:rFonts w:ascii="GHEA Grapalat" w:hAnsi="GHEA Grapalat"/>
          <w:sz w:val="24"/>
          <w:szCs w:val="24"/>
          <w:lang w:val="hy-AM"/>
        </w:rPr>
        <w:t>ՅԱՆ</w:t>
      </w:r>
    </w:p>
    <w:sectPr w:rsidR="00AA0719" w:rsidRPr="000A4C74" w:rsidSect="005C014F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52172"/>
    <w:multiLevelType w:val="hybridMultilevel"/>
    <w:tmpl w:val="95DA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DB8"/>
    <w:rsid w:val="00013237"/>
    <w:rsid w:val="00016976"/>
    <w:rsid w:val="000327D5"/>
    <w:rsid w:val="0004134F"/>
    <w:rsid w:val="00045DB8"/>
    <w:rsid w:val="000552EE"/>
    <w:rsid w:val="000A4C74"/>
    <w:rsid w:val="00127068"/>
    <w:rsid w:val="0017325C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E16A7"/>
    <w:rsid w:val="004E1304"/>
    <w:rsid w:val="00504050"/>
    <w:rsid w:val="005141B6"/>
    <w:rsid w:val="00522C0F"/>
    <w:rsid w:val="0053422C"/>
    <w:rsid w:val="0053792A"/>
    <w:rsid w:val="005615EE"/>
    <w:rsid w:val="005643A9"/>
    <w:rsid w:val="00594C12"/>
    <w:rsid w:val="005C014F"/>
    <w:rsid w:val="005E7CD6"/>
    <w:rsid w:val="00646CC2"/>
    <w:rsid w:val="00706EDF"/>
    <w:rsid w:val="00746D45"/>
    <w:rsid w:val="00773D03"/>
    <w:rsid w:val="007C1EB3"/>
    <w:rsid w:val="007C2C45"/>
    <w:rsid w:val="007E1BF5"/>
    <w:rsid w:val="007E624A"/>
    <w:rsid w:val="007F454F"/>
    <w:rsid w:val="00835F45"/>
    <w:rsid w:val="008543BF"/>
    <w:rsid w:val="00886E0C"/>
    <w:rsid w:val="00893C49"/>
    <w:rsid w:val="008E294F"/>
    <w:rsid w:val="008E72B6"/>
    <w:rsid w:val="0090483E"/>
    <w:rsid w:val="00987BF8"/>
    <w:rsid w:val="009977F1"/>
    <w:rsid w:val="009B53D7"/>
    <w:rsid w:val="009C320E"/>
    <w:rsid w:val="009E7CC2"/>
    <w:rsid w:val="009F6B7B"/>
    <w:rsid w:val="00A0540A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F2447"/>
    <w:rsid w:val="00D71EDD"/>
    <w:rsid w:val="00DA60E0"/>
    <w:rsid w:val="00DE2500"/>
    <w:rsid w:val="00DE7EF5"/>
    <w:rsid w:val="00E07C33"/>
    <w:rsid w:val="00E2789A"/>
    <w:rsid w:val="00E53BA7"/>
    <w:rsid w:val="00E9129D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F747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8449-2D3B-42EC-819E-B9B0F8E4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GAYAN</cp:lastModifiedBy>
  <cp:revision>51</cp:revision>
  <cp:lastPrinted>2022-10-04T07:21:00Z</cp:lastPrinted>
  <dcterms:created xsi:type="dcterms:W3CDTF">2016-07-14T11:53:00Z</dcterms:created>
  <dcterms:modified xsi:type="dcterms:W3CDTF">2025-07-01T13:10:00Z</dcterms:modified>
</cp:coreProperties>
</file>