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lang w:val="en-GB"/>
        </w:rPr>
        <w:id w:val="2137755134"/>
        <w:docPartObj>
          <w:docPartGallery w:val="Cover Pages"/>
          <w:docPartUnique/>
        </w:docPartObj>
      </w:sdtPr>
      <w:sdtEndPr/>
      <w:sdtContent>
        <w:p w14:paraId="5CC4058B" w14:textId="2C075656" w:rsidR="00642F1A" w:rsidRDefault="00642F1A" w:rsidP="002F64F7">
          <w:pPr>
            <w:rPr>
              <w:rFonts w:ascii="Arial" w:hAnsi="Arial" w:cs="Arial"/>
              <w:lang w:val="en-GB"/>
            </w:rPr>
          </w:pPr>
          <w:r w:rsidRPr="0040543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6703F5" wp14:editId="3A32A77B">
                    <wp:simplePos x="0" y="0"/>
                    <wp:positionH relativeFrom="column">
                      <wp:posOffset>-640080</wp:posOffset>
                    </wp:positionH>
                    <wp:positionV relativeFrom="paragraph">
                      <wp:posOffset>297180</wp:posOffset>
                    </wp:positionV>
                    <wp:extent cx="7124700" cy="1325880"/>
                    <wp:effectExtent l="0" t="0" r="0" b="762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24700" cy="1325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656D47" w14:textId="141C81E0" w:rsidR="003675E5" w:rsidRPr="00642F1A" w:rsidRDefault="003675E5" w:rsidP="00642F1A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 xml:space="preserve">34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  <w:lang w:val="hy-AM"/>
                                  </w:rPr>
                                  <w:t>խՈՇՈՐԱՑՎԱԾ ՀԱՄԱՅՆՔԵՐՈՒՄ ՏՆՏԵՍԱԿԱՆ ԶԱՐԳԱՑՄԱՆ ՊԼԱՆՆԵՐԻ ԿԱԶՄՈՒՄ</w:t>
                                </w:r>
                              </w:p>
                              <w:p w14:paraId="466C0F2B" w14:textId="5698E4C7" w:rsidR="003675E5" w:rsidRPr="00642F1A" w:rsidRDefault="003675E5" w:rsidP="00642F1A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lang w:val="hy-AM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116703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-50.4pt;margin-top:23.4pt;width:561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" fillcolor="white [3201]" stroked="f" strokeweight=".5pt">
                    <v:textbox>
                      <w:txbxContent>
                        <w:p w14:paraId="18656D47" w14:textId="141C81E0" w:rsidR="003675E5" w:rsidRPr="00642F1A" w:rsidRDefault="003675E5" w:rsidP="00642F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  <w:lang w:val="hy-AM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</w:rPr>
                            <w:t xml:space="preserve">34 </w:t>
                          </w: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  <w:lang w:val="hy-AM"/>
                            </w:rPr>
                            <w:t>խՈՇՈՐԱՑՎԱԾ ՀԱՄԱՅՆՔԵՐՈՒՄ ՏՆՏԵՍԱԿԱՆ ԶԱՐԳԱՑՄԱՆ ՊԼԱՆՆԵՐԻ ԿԱԶՄՈՒՄ</w:t>
                          </w:r>
                        </w:p>
                        <w:p w14:paraId="466C0F2B" w14:textId="5698E4C7" w:rsidR="003675E5" w:rsidRPr="00642F1A" w:rsidRDefault="003675E5" w:rsidP="00642F1A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  <w:lang w:val="hy-AM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B16EE72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59C63E10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2547E3ED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51FFB517" w14:textId="425828F4" w:rsidR="00642F1A" w:rsidRDefault="00642F1A">
          <w:pPr>
            <w:rPr>
              <w:rFonts w:ascii="Arial" w:hAnsi="Arial" w:cs="Arial"/>
              <w:lang w:val="en-GB"/>
            </w:rPr>
          </w:pPr>
        </w:p>
        <w:p w14:paraId="16795536" w14:textId="20E856E7" w:rsidR="005254D4" w:rsidRPr="005254D4" w:rsidRDefault="005254D4" w:rsidP="005254D4">
          <w:pPr>
            <w:rPr>
              <w:rFonts w:ascii="Arial" w:hAnsi="Arial" w:cs="Arial"/>
              <w:lang w:val="en-GB"/>
            </w:rPr>
          </w:pPr>
        </w:p>
        <w:p w14:paraId="47C6A37A" w14:textId="042FBFF7" w:rsidR="005254D4" w:rsidRPr="002D71FD" w:rsidRDefault="001E6525" w:rsidP="005254D4">
          <w:pPr>
            <w:rPr>
              <w:szCs w:val="24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5328" behindDoc="1" locked="0" layoutInCell="1" allowOverlap="1" wp14:anchorId="748EC5EE" wp14:editId="0DF94B84">
                <wp:simplePos x="0" y="0"/>
                <wp:positionH relativeFrom="column">
                  <wp:posOffset>2118360</wp:posOffset>
                </wp:positionH>
                <wp:positionV relativeFrom="paragraph">
                  <wp:posOffset>137795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2" name="Рисунок 72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9184" behindDoc="1" locked="0" layoutInCell="1" allowOverlap="1" wp14:anchorId="7C0ED572" wp14:editId="3E1581BF">
                <wp:simplePos x="0" y="0"/>
                <wp:positionH relativeFrom="column">
                  <wp:posOffset>1737360</wp:posOffset>
                </wp:positionH>
                <wp:positionV relativeFrom="paragraph">
                  <wp:posOffset>335915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9" name="Рисунок 69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7136" behindDoc="1" locked="0" layoutInCell="1" allowOverlap="1" wp14:anchorId="506E7EFD" wp14:editId="5A1F5566">
                <wp:simplePos x="0" y="0"/>
                <wp:positionH relativeFrom="column">
                  <wp:posOffset>1581150</wp:posOffset>
                </wp:positionH>
                <wp:positionV relativeFrom="paragraph">
                  <wp:posOffset>183515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8" name="Рисунок 6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A7A5544" w14:textId="49980AF6" w:rsidR="005254D4" w:rsidRDefault="001E652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3280" behindDoc="1" locked="0" layoutInCell="1" allowOverlap="1" wp14:anchorId="6EC17351" wp14:editId="58A613BB">
                <wp:simplePos x="0" y="0"/>
                <wp:positionH relativeFrom="column">
                  <wp:posOffset>2004060</wp:posOffset>
                </wp:positionH>
                <wp:positionV relativeFrom="paragraph">
                  <wp:posOffset>467995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1" name="Рисунок 71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1232" behindDoc="1" locked="0" layoutInCell="1" allowOverlap="1" wp14:anchorId="3F072C9B" wp14:editId="7557859D">
                <wp:simplePos x="0" y="0"/>
                <wp:positionH relativeFrom="column">
                  <wp:posOffset>1851660</wp:posOffset>
                </wp:positionH>
                <wp:positionV relativeFrom="paragraph">
                  <wp:posOffset>315595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0" name="Рисунок 70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54D4">
            <w:rPr>
              <w:noProof/>
            </w:rPr>
            <w:drawing>
              <wp:anchor distT="0" distB="0" distL="114300" distR="114300" simplePos="0" relativeHeight="251817984" behindDoc="1" locked="0" layoutInCell="1" allowOverlap="1" wp14:anchorId="226FC723" wp14:editId="39ADC8A7">
                <wp:simplePos x="0" y="0"/>
                <wp:positionH relativeFrom="column">
                  <wp:posOffset>160020</wp:posOffset>
                </wp:positionH>
                <wp:positionV relativeFrom="paragraph">
                  <wp:posOffset>128905</wp:posOffset>
                </wp:positionV>
                <wp:extent cx="5943600" cy="5981700"/>
                <wp:effectExtent l="0" t="0" r="0" b="0"/>
                <wp:wrapNone/>
                <wp:docPr id="120" name="Picture 120" descr="armenia-regions-map-vector-97268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menia-regions-map-vector-9726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5981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25D24B" w14:textId="1B37725E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20384" behindDoc="0" locked="0" layoutInCell="1" allowOverlap="1" wp14:anchorId="59A58064" wp14:editId="6068EA62">
                <wp:simplePos x="0" y="0"/>
                <wp:positionH relativeFrom="column">
                  <wp:posOffset>737870</wp:posOffset>
                </wp:positionH>
                <wp:positionV relativeFrom="paragraph">
                  <wp:posOffset>119380</wp:posOffset>
                </wp:positionV>
                <wp:extent cx="449580" cy="449580"/>
                <wp:effectExtent l="0" t="0" r="0" b="7620"/>
                <wp:wrapNone/>
                <wp:docPr id="10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3760" behindDoc="0" locked="0" layoutInCell="1" allowOverlap="1" wp14:anchorId="0D508B79" wp14:editId="3593ACED">
                <wp:simplePos x="0" y="0"/>
                <wp:positionH relativeFrom="column">
                  <wp:posOffset>1546860</wp:posOffset>
                </wp:positionH>
                <wp:positionV relativeFrom="paragraph">
                  <wp:posOffset>104140</wp:posOffset>
                </wp:positionV>
                <wp:extent cx="449580" cy="449580"/>
                <wp:effectExtent l="0" t="0" r="0" b="7620"/>
                <wp:wrapNone/>
                <wp:docPr id="8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1712" behindDoc="0" locked="0" layoutInCell="1" allowOverlap="1" wp14:anchorId="2A996300" wp14:editId="65483461">
                <wp:simplePos x="0" y="0"/>
                <wp:positionH relativeFrom="column">
                  <wp:posOffset>1264920</wp:posOffset>
                </wp:positionH>
                <wp:positionV relativeFrom="paragraph">
                  <wp:posOffset>88900</wp:posOffset>
                </wp:positionV>
                <wp:extent cx="449580" cy="449580"/>
                <wp:effectExtent l="0" t="0" r="0" b="7620"/>
                <wp:wrapNone/>
                <wp:docPr id="8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3040" behindDoc="1" locked="0" layoutInCell="1" allowOverlap="1" wp14:anchorId="48791BAA" wp14:editId="1E0E5C82">
                <wp:simplePos x="0" y="0"/>
                <wp:positionH relativeFrom="column">
                  <wp:posOffset>3467100</wp:posOffset>
                </wp:positionH>
                <wp:positionV relativeFrom="paragraph">
                  <wp:posOffset>233680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6" name="Рисунок 6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00150C0" w14:textId="708E3941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8336" behindDoc="0" locked="0" layoutInCell="1" allowOverlap="1" wp14:anchorId="263CC970" wp14:editId="3711CC3A">
                <wp:simplePos x="0" y="0"/>
                <wp:positionH relativeFrom="column">
                  <wp:posOffset>1278890</wp:posOffset>
                </wp:positionH>
                <wp:positionV relativeFrom="paragraph">
                  <wp:posOffset>159385</wp:posOffset>
                </wp:positionV>
                <wp:extent cx="449580" cy="449580"/>
                <wp:effectExtent l="0" t="0" r="0" b="7620"/>
                <wp:wrapNone/>
                <wp:docPr id="10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8096" behindDoc="0" locked="0" layoutInCell="1" allowOverlap="1" wp14:anchorId="541C13C1" wp14:editId="70850479">
                <wp:simplePos x="0" y="0"/>
                <wp:positionH relativeFrom="column">
                  <wp:posOffset>593090</wp:posOffset>
                </wp:positionH>
                <wp:positionV relativeFrom="paragraph">
                  <wp:posOffset>281305</wp:posOffset>
                </wp:positionV>
                <wp:extent cx="449580" cy="449580"/>
                <wp:effectExtent l="0" t="0" r="0" b="7620"/>
                <wp:wrapNone/>
                <wp:docPr id="97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5808" behindDoc="0" locked="0" layoutInCell="1" allowOverlap="1" wp14:anchorId="1203914C" wp14:editId="6599448F">
                <wp:simplePos x="0" y="0"/>
                <wp:positionH relativeFrom="column">
                  <wp:posOffset>1432560</wp:posOffset>
                </wp:positionH>
                <wp:positionV relativeFrom="paragraph">
                  <wp:posOffset>14605</wp:posOffset>
                </wp:positionV>
                <wp:extent cx="449580" cy="449580"/>
                <wp:effectExtent l="0" t="0" r="0" b="7620"/>
                <wp:wrapNone/>
                <wp:docPr id="8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6832" behindDoc="0" locked="0" layoutInCell="1" allowOverlap="1" wp14:anchorId="7E339938" wp14:editId="181A6C4F">
                <wp:simplePos x="0" y="0"/>
                <wp:positionH relativeFrom="column">
                  <wp:posOffset>1714500</wp:posOffset>
                </wp:positionH>
                <wp:positionV relativeFrom="paragraph">
                  <wp:posOffset>29845</wp:posOffset>
                </wp:positionV>
                <wp:extent cx="449580" cy="449580"/>
                <wp:effectExtent l="0" t="0" r="0" b="7620"/>
                <wp:wrapNone/>
                <wp:docPr id="9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89664" behindDoc="0" locked="0" layoutInCell="1" allowOverlap="1" wp14:anchorId="14A483D0" wp14:editId="48B9D8FB">
                <wp:simplePos x="0" y="0"/>
                <wp:positionH relativeFrom="column">
                  <wp:posOffset>1943100</wp:posOffset>
                </wp:positionH>
                <wp:positionV relativeFrom="paragraph">
                  <wp:posOffset>220345</wp:posOffset>
                </wp:positionV>
                <wp:extent cx="449580" cy="449580"/>
                <wp:effectExtent l="0" t="0" r="0" b="7620"/>
                <wp:wrapNone/>
                <wp:docPr id="7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D83B6DB" w14:textId="4EF67A5B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0144" behindDoc="0" locked="0" layoutInCell="1" allowOverlap="1" wp14:anchorId="426B2F5F" wp14:editId="00C4365C">
                <wp:simplePos x="0" y="0"/>
                <wp:positionH relativeFrom="column">
                  <wp:posOffset>920750</wp:posOffset>
                </wp:positionH>
                <wp:positionV relativeFrom="paragraph">
                  <wp:posOffset>8890</wp:posOffset>
                </wp:positionV>
                <wp:extent cx="449580" cy="449580"/>
                <wp:effectExtent l="0" t="0" r="0" b="7620"/>
                <wp:wrapNone/>
                <wp:docPr id="98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4848" behindDoc="1" locked="0" layoutInCell="1" allowOverlap="1" wp14:anchorId="52264315" wp14:editId="0ADED184">
                <wp:simplePos x="0" y="0"/>
                <wp:positionH relativeFrom="column">
                  <wp:posOffset>1287780</wp:posOffset>
                </wp:positionH>
                <wp:positionV relativeFrom="paragraph">
                  <wp:posOffset>313690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6" name="Рисунок 28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0AD8FC" w14:textId="1AF95CB2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6048" behindDoc="0" locked="0" layoutInCell="1" allowOverlap="1" wp14:anchorId="146F80D8" wp14:editId="29BA99D1">
                <wp:simplePos x="0" y="0"/>
                <wp:positionH relativeFrom="column">
                  <wp:posOffset>737870</wp:posOffset>
                </wp:positionH>
                <wp:positionV relativeFrom="paragraph">
                  <wp:posOffset>109855</wp:posOffset>
                </wp:positionV>
                <wp:extent cx="449580" cy="449580"/>
                <wp:effectExtent l="0" t="0" r="0" b="7620"/>
                <wp:wrapNone/>
                <wp:docPr id="96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9424" behindDoc="1" locked="0" layoutInCell="1" allowOverlap="1" wp14:anchorId="45C7187A" wp14:editId="377E46B7">
                <wp:simplePos x="0" y="0"/>
                <wp:positionH relativeFrom="column">
                  <wp:posOffset>3362325</wp:posOffset>
                </wp:positionH>
                <wp:positionV relativeFrom="paragraph">
                  <wp:posOffset>79375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4" name="Рисунок 7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8944" behindDoc="1" locked="0" layoutInCell="1" allowOverlap="1" wp14:anchorId="2E1536A1" wp14:editId="138AE560">
                <wp:simplePos x="0" y="0"/>
                <wp:positionH relativeFrom="column">
                  <wp:posOffset>1485900</wp:posOffset>
                </wp:positionH>
                <wp:positionV relativeFrom="paragraph">
                  <wp:posOffset>285115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4" name="Рисунок 6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6896" behindDoc="1" locked="0" layoutInCell="1" allowOverlap="1" wp14:anchorId="1723F6A1" wp14:editId="528E5E21">
                <wp:simplePos x="0" y="0"/>
                <wp:positionH relativeFrom="column">
                  <wp:posOffset>1485900</wp:posOffset>
                </wp:positionH>
                <wp:positionV relativeFrom="paragraph">
                  <wp:posOffset>33655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7" name="Рисунок 28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83304E7" w14:textId="73657710" w:rsidR="005254D4" w:rsidRPr="00CC4588" w:rsidRDefault="00764F55" w:rsidP="005254D4">
          <w:pPr>
            <w:jc w:val="center"/>
            <w:rPr>
              <w:rFonts w:ascii="Sylfaen" w:hAnsi="Sylfaen"/>
              <w:u w:val="single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7616" behindDoc="1" locked="0" layoutInCell="1" allowOverlap="1" wp14:anchorId="1954A8E7" wp14:editId="5D072C67">
                <wp:simplePos x="0" y="0"/>
                <wp:positionH relativeFrom="column">
                  <wp:posOffset>346710</wp:posOffset>
                </wp:positionH>
                <wp:positionV relativeFrom="paragraph">
                  <wp:posOffset>309880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8" name="Рисунок 7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84FE517" w14:textId="4A30A173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0928" behindDoc="0" locked="0" layoutInCell="1" allowOverlap="1" wp14:anchorId="3E6830F5" wp14:editId="3E8F137C">
                <wp:simplePos x="0" y="0"/>
                <wp:positionH relativeFrom="column">
                  <wp:posOffset>2482850</wp:posOffset>
                </wp:positionH>
                <wp:positionV relativeFrom="paragraph">
                  <wp:posOffset>173990</wp:posOffset>
                </wp:positionV>
                <wp:extent cx="449580" cy="449580"/>
                <wp:effectExtent l="0" t="0" r="0" b="7620"/>
                <wp:wrapNone/>
                <wp:docPr id="9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1472" behindDoc="1" locked="0" layoutInCell="1" allowOverlap="1" wp14:anchorId="5994BB8A" wp14:editId="2E75EBD4">
                <wp:simplePos x="0" y="0"/>
                <wp:positionH relativeFrom="column">
                  <wp:posOffset>1800225</wp:posOffset>
                </wp:positionH>
                <wp:positionV relativeFrom="paragraph">
                  <wp:posOffset>74930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5" name="Рисунок 7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7376" behindDoc="1" locked="0" layoutInCell="1" allowOverlap="1" wp14:anchorId="23438E6A" wp14:editId="0EA07AA0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3" name="Рисунок 73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C146EA8" w14:textId="3986B0C7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4000" behindDoc="0" locked="0" layoutInCell="1" allowOverlap="1" wp14:anchorId="23A4D5F9" wp14:editId="34A8313C">
                <wp:simplePos x="0" y="0"/>
                <wp:positionH relativeFrom="column">
                  <wp:posOffset>2559050</wp:posOffset>
                </wp:positionH>
                <wp:positionV relativeFrom="paragraph">
                  <wp:posOffset>259715</wp:posOffset>
                </wp:positionV>
                <wp:extent cx="449580" cy="449580"/>
                <wp:effectExtent l="0" t="0" r="0" b="7620"/>
                <wp:wrapNone/>
                <wp:docPr id="94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31296" behindDoc="0" locked="0" layoutInCell="1" allowOverlap="1" wp14:anchorId="7B5294A8" wp14:editId="58EC4701">
                <wp:simplePos x="0" y="0"/>
                <wp:positionH relativeFrom="column">
                  <wp:posOffset>2217420</wp:posOffset>
                </wp:positionH>
                <wp:positionV relativeFrom="paragraph">
                  <wp:posOffset>236855</wp:posOffset>
                </wp:positionV>
                <wp:extent cx="449580" cy="449580"/>
                <wp:effectExtent l="0" t="0" r="0" b="7620"/>
                <wp:wrapNone/>
                <wp:docPr id="115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6E611EC" w14:textId="7984BF48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1952" behindDoc="0" locked="0" layoutInCell="1" allowOverlap="1" wp14:anchorId="12AF7170" wp14:editId="6CCD03A3">
                <wp:simplePos x="0" y="0"/>
                <wp:positionH relativeFrom="column">
                  <wp:posOffset>3694430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9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8880" behindDoc="0" locked="0" layoutInCell="1" allowOverlap="1" wp14:anchorId="4D3D87C0" wp14:editId="2061EB3E">
                <wp:simplePos x="0" y="0"/>
                <wp:positionH relativeFrom="column">
                  <wp:posOffset>4099560</wp:posOffset>
                </wp:positionH>
                <wp:positionV relativeFrom="paragraph">
                  <wp:posOffset>86360</wp:posOffset>
                </wp:positionV>
                <wp:extent cx="449580" cy="449580"/>
                <wp:effectExtent l="0" t="0" r="0" b="7620"/>
                <wp:wrapNone/>
                <wp:docPr id="9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4A8458" w14:textId="43E5C8FF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5568" behindDoc="1" locked="0" layoutInCell="1" allowOverlap="1" wp14:anchorId="4589161E" wp14:editId="569620A6">
                <wp:simplePos x="0" y="0"/>
                <wp:positionH relativeFrom="column">
                  <wp:posOffset>3789045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7" name="Рисунок 7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5088" behindDoc="1" locked="0" layoutInCell="1" allowOverlap="1" wp14:anchorId="35CD9BEA" wp14:editId="301582E5">
                <wp:simplePos x="0" y="0"/>
                <wp:positionH relativeFrom="column">
                  <wp:posOffset>3467100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7" name="Рисунок 6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0992" behindDoc="1" locked="0" layoutInCell="1" allowOverlap="1" wp14:anchorId="42B8028E" wp14:editId="444B616F">
                <wp:simplePos x="0" y="0"/>
                <wp:positionH relativeFrom="column">
                  <wp:posOffset>3154680</wp:posOffset>
                </wp:positionH>
                <wp:positionV relativeFrom="paragraph">
                  <wp:posOffset>271145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5" name="Рисунок 6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CC3F63D" w14:textId="000096AA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04CA6CF0" w14:textId="3A6DB6E6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3520" behindDoc="1" locked="0" layoutInCell="1" allowOverlap="1" wp14:anchorId="5C6076B0" wp14:editId="484240D1">
                <wp:simplePos x="0" y="0"/>
                <wp:positionH relativeFrom="column">
                  <wp:posOffset>4440555</wp:posOffset>
                </wp:positionH>
                <wp:positionV relativeFrom="paragraph">
                  <wp:posOffset>168275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6" name="Рисунок 7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4C1E084" w14:textId="59E45827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922432" behindDoc="0" locked="0" layoutInCell="1" allowOverlap="1" wp14:anchorId="1593EC43" wp14:editId="520B3853">
                    <wp:simplePos x="0" y="0"/>
                    <wp:positionH relativeFrom="margin">
                      <wp:posOffset>-114300</wp:posOffset>
                    </wp:positionH>
                    <wp:positionV relativeFrom="paragraph">
                      <wp:posOffset>269240</wp:posOffset>
                    </wp:positionV>
                    <wp:extent cx="3375660" cy="1158240"/>
                    <wp:effectExtent l="0" t="0" r="0" b="381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75660" cy="11582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8"/>
                                    <w:szCs w:val="52"/>
                                  </w:rPr>
                                  <w:alias w:val="Title"/>
                                  <w:tag w:val=""/>
                                  <w:id w:val="69257111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BCC50F" w14:textId="362C5474" w:rsidR="003675E5" w:rsidRDefault="003675E5" w:rsidP="008F45B9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ED7D31" w:themeColor="accent2"/>
                                        <w:sz w:val="58"/>
                                        <w:szCs w:val="52"/>
                                      </w:rPr>
                                      <w:t>ԸՆԹԱՑԻԿ ԱՇԽԱՏԱՆՔՆԵՐ</w:t>
                                    </w:r>
                                  </w:p>
                                </w:sdtContent>
                              </w:sdt>
                              <w:p w14:paraId="64E07D2E" w14:textId="77777777" w:rsidR="003675E5" w:rsidRDefault="003675E5" w:rsidP="008F45B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w14:anchorId="1593EC43" id="Text Box 2" o:spid="_x0000_s1027" type="#_x0000_t202" style="position:absolute;left:0;text-align:left;margin-left:-9pt;margin-top:21.2pt;width:265.8pt;height:91.2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" fillcolor="white [3201]" stroked="f" strokeweight=".5pt">
                    <v:textbo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8"/>
                              <w:szCs w:val="52"/>
                            </w:rPr>
                            <w:alias w:val="Title"/>
                            <w:tag w:val=""/>
                            <w:id w:val="69257111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0BCC50F" w14:textId="362C5474" w:rsidR="003675E5" w:rsidRDefault="003675E5" w:rsidP="008F45B9">
                              <w:pPr>
                                <w:pStyle w:val="NoSpacing"/>
                                <w:spacing w:line="312" w:lineRule="auto"/>
                                <w:rPr>
                                  <w:rFonts w:ascii="Arial" w:hAnsi="Arial" w:cs="Arial"/>
                                  <w:b/>
                                  <w:caps/>
                                  <w:color w:val="191919" w:themeColor="text1" w:themeTint="E6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color w:val="ED7D31" w:themeColor="accent2"/>
                                  <w:sz w:val="58"/>
                                  <w:szCs w:val="52"/>
                                </w:rPr>
                                <w:t>ԸՆԹԱՑԻԿ ԱՇԽԱՏԱՆՔՆԵՐ</w:t>
                              </w:r>
                            </w:p>
                          </w:sdtContent>
                        </w:sdt>
                        <w:p w14:paraId="64E07D2E" w14:textId="77777777" w:rsidR="003675E5" w:rsidRDefault="003675E5" w:rsidP="008F45B9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CCF2408" w14:textId="1BE198E2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31A63F51" w14:textId="517D95B0" w:rsidR="005254D4" w:rsidRPr="00A35B31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2192" behindDoc="0" locked="0" layoutInCell="1" allowOverlap="1" wp14:anchorId="45941F94" wp14:editId="3B139ACD">
                <wp:simplePos x="0" y="0"/>
                <wp:positionH relativeFrom="column">
                  <wp:posOffset>5241290</wp:posOffset>
                </wp:positionH>
                <wp:positionV relativeFrom="paragraph">
                  <wp:posOffset>90170</wp:posOffset>
                </wp:positionV>
                <wp:extent cx="449580" cy="449580"/>
                <wp:effectExtent l="0" t="0" r="0" b="7620"/>
                <wp:wrapNone/>
                <wp:docPr id="9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D7DC5E" w14:textId="066F76EC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612DE919" w14:textId="462857AF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4240" behindDoc="0" locked="0" layoutInCell="1" allowOverlap="1" wp14:anchorId="37D4FEF2" wp14:editId="0B97CF3A">
                <wp:simplePos x="0" y="0"/>
                <wp:positionH relativeFrom="column">
                  <wp:posOffset>5294630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10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5453F3" w14:textId="14B8AB7E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924480" behindDoc="0" locked="0" layoutInCell="1" allowOverlap="1" wp14:anchorId="31248264" wp14:editId="4AC79D3D">
                    <wp:simplePos x="0" y="0"/>
                    <wp:positionH relativeFrom="column">
                      <wp:posOffset>1638300</wp:posOffset>
                    </wp:positionH>
                    <wp:positionV relativeFrom="paragraph">
                      <wp:posOffset>99060</wp:posOffset>
                    </wp:positionV>
                    <wp:extent cx="2057400" cy="472440"/>
                    <wp:effectExtent l="0" t="0" r="0" b="381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7400" cy="472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16BA7E" w14:textId="77777777" w:rsidR="003675E5" w:rsidRPr="00642F1A" w:rsidRDefault="003675E5" w:rsidP="008F45B9">
                                <w:pPr>
                                  <w:rPr>
                                    <w:b/>
                                    <w:sz w:val="38"/>
                                    <w:lang w:val="hy-AM"/>
                                  </w:rPr>
                                </w:pPr>
                                <w:r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>Հոկտեմբեր</w:t>
                                </w:r>
                                <w:r w:rsidRPr="00642F1A"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 xml:space="preserve"> 202</w:t>
                                </w:r>
                                <w:r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w14:anchorId="31248264" id="Text Box 4" o:spid="_x0000_s1028" type="#_x0000_t202" style="position:absolute;left:0;text-align:left;margin-left:129pt;margin-top:7.8pt;width:162pt;height:37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" fillcolor="white [3201]" stroked="f" strokeweight=".5pt">
                    <v:textbox>
                      <w:txbxContent>
                        <w:p w14:paraId="2816BA7E" w14:textId="77777777" w:rsidR="003675E5" w:rsidRPr="00642F1A" w:rsidRDefault="003675E5" w:rsidP="008F45B9">
                          <w:pPr>
                            <w:rPr>
                              <w:b/>
                              <w:sz w:val="38"/>
                              <w:lang w:val="hy-AM"/>
                            </w:rPr>
                          </w:pPr>
                          <w:r>
                            <w:rPr>
                              <w:b/>
                              <w:sz w:val="38"/>
                              <w:lang w:val="hy-AM"/>
                            </w:rPr>
                            <w:t>Հոկտեմբեր</w:t>
                          </w:r>
                          <w:r w:rsidRPr="00642F1A">
                            <w:rPr>
                              <w:b/>
                              <w:sz w:val="38"/>
                              <w:lang w:val="hy-AM"/>
                            </w:rPr>
                            <w:t xml:space="preserve"> 202</w:t>
                          </w:r>
                          <w:r>
                            <w:rPr>
                              <w:b/>
                              <w:sz w:val="38"/>
                              <w:lang w:val="hy-AM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3257262" w14:textId="77777777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3EA687DF" w14:textId="538E6976" w:rsidR="00C83AF4" w:rsidRPr="00405430" w:rsidRDefault="00050C32" w:rsidP="002F64F7">
          <w:pPr>
            <w:rPr>
              <w:rFonts w:ascii="Arial" w:hAnsi="Arial" w:cs="Arial"/>
              <w:lang w:val="en-GB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4"/>
          <w:szCs w:val="22"/>
        </w:rPr>
        <w:id w:val="154363121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</w:rPr>
      </w:sdtEndPr>
      <w:sdtContent>
        <w:p w14:paraId="0C1E6647" w14:textId="1EACDC4A" w:rsidR="00FB326B" w:rsidRPr="009760EE" w:rsidRDefault="009760EE">
          <w:pPr>
            <w:pStyle w:val="TOCHeading"/>
            <w:rPr>
              <w:lang w:val="hy-AM"/>
            </w:rPr>
          </w:pPr>
          <w:r>
            <w:rPr>
              <w:lang w:val="hy-AM"/>
            </w:rPr>
            <w:t>Բովանդակություն</w:t>
          </w:r>
        </w:p>
        <w:p w14:paraId="38F08CFE" w14:textId="5E8F8CF6" w:rsidR="00D31A7D" w:rsidRPr="004035ED" w:rsidRDefault="00FB326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r w:rsidRPr="001E70D5">
            <w:rPr>
              <w:rFonts w:ascii="Times New Roman" w:hAnsi="Times New Roman" w:cs="Times New Roman"/>
            </w:rPr>
            <w:fldChar w:fldCharType="begin"/>
          </w:r>
          <w:r w:rsidRPr="001E70D5">
            <w:rPr>
              <w:rFonts w:ascii="Times New Roman" w:hAnsi="Times New Roman" w:cs="Times New Roman"/>
            </w:rPr>
            <w:instrText xml:space="preserve"> TOC \o "1-3" \h \z \u </w:instrText>
          </w:r>
          <w:r w:rsidRPr="001E70D5">
            <w:rPr>
              <w:rFonts w:ascii="Times New Roman" w:hAnsi="Times New Roman" w:cs="Times New Roman"/>
            </w:rPr>
            <w:fldChar w:fldCharType="separate"/>
          </w:r>
          <w:hyperlink w:anchor="_Toc86141951" w:history="1">
            <w:r w:rsidR="00D31A7D" w:rsidRPr="004035ED">
              <w:rPr>
                <w:rStyle w:val="Hyperlink"/>
              </w:rPr>
              <w:t>Հապավումներ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_Toc86141951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5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7F5DB7CC" w14:textId="2E0F45B0" w:rsidR="00D31A7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2" w:history="1">
            <w:r w:rsidR="00D31A7D" w:rsidRPr="004035ED">
              <w:rPr>
                <w:rStyle w:val="Hyperlink"/>
              </w:rPr>
              <w:t>Շնորհակալագիր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_Toc86141952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6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496110E8" w14:textId="32C668E2" w:rsidR="00D31A7D" w:rsidRPr="004035E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r:id="rId12" w:anchor="_Toc86141953" w:history="1">
            <w:r w:rsidR="00D31A7D" w:rsidRPr="004035ED">
              <w:rPr>
                <w:rStyle w:val="Hyperlink"/>
              </w:rPr>
              <w:t>WWW.ARMSUB.AM – Ծրագրերի ներկայացման առցանց հարթակ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_Toc86141953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7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2BD2819A" w14:textId="5AD792BD" w:rsidR="00D31A7D" w:rsidRPr="004035E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4" w:history="1">
            <w:r w:rsidR="00D31A7D" w:rsidRPr="004035ED">
              <w:rPr>
                <w:rStyle w:val="Hyperlink"/>
                <w:b w:val="0"/>
              </w:rPr>
              <w:t>Նախաբան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_Toc86141954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8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45C2CB4F" w14:textId="000FCDF7" w:rsidR="00D31A7D" w:rsidRPr="004035E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5" w:history="1">
            <w:r w:rsidR="00D31A7D" w:rsidRPr="004035ED">
              <w:rPr>
                <w:rStyle w:val="Hyperlink"/>
                <w:b w:val="0"/>
              </w:rPr>
              <w:t>Ընդհանուր կառուցվածք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_Toc86141955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9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5CFE71C9" w14:textId="05DBA0C5" w:rsidR="00D31A7D" w:rsidRPr="004035E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6" w:history="1">
            <w:r w:rsidR="00D31A7D" w:rsidRPr="004035ED">
              <w:rPr>
                <w:rStyle w:val="Hyperlink"/>
                <w:b w:val="0"/>
              </w:rPr>
              <w:t>Գլխավոր էջ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_Toc86141956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11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28600EED" w14:textId="5B801745" w:rsidR="00D31A7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7" w:history="1">
            <w:r w:rsidR="00D31A7D" w:rsidRPr="003C3F45">
              <w:rPr>
                <w:rStyle w:val="Hyperlink"/>
              </w:rPr>
              <w:t>Մուտքի վահանակ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_Toc86141957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11</w:t>
            </w:r>
            <w:r w:rsidR="00D31A7D">
              <w:rPr>
                <w:webHidden/>
              </w:rPr>
              <w:fldChar w:fldCharType="end"/>
            </w:r>
          </w:hyperlink>
        </w:p>
        <w:p w14:paraId="08296AF3" w14:textId="79DDE02F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8" w:history="1">
            <w:r w:rsidR="00D31A7D" w:rsidRPr="003C3F45">
              <w:rPr>
                <w:rStyle w:val="Hyperlink"/>
                <w:noProof/>
                <w:lang w:val="hy-AM"/>
              </w:rPr>
              <w:t>Գաղտնաբառի վերականգնում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_Toc86141958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12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37F89F61" w14:textId="098209F0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9" w:history="1">
            <w:r w:rsidR="00D31A7D" w:rsidRPr="003C3F45">
              <w:rPr>
                <w:rStyle w:val="Hyperlink"/>
                <w:noProof/>
                <w:lang w:val="hy-AM"/>
              </w:rPr>
              <w:t>Նոր օգտագործողի գրանցում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_Toc86141959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12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807216E" w14:textId="79BBE795" w:rsidR="00D31A7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0" w:history="1">
            <w:r w:rsidR="00D31A7D" w:rsidRPr="003C3F45">
              <w:rPr>
                <w:rStyle w:val="Hyperlink"/>
              </w:rPr>
              <w:t>Կայքի</w:t>
            </w:r>
            <w:r w:rsidR="00023EC3">
              <w:rPr>
                <w:rStyle w:val="Hyperlink"/>
              </w:rPr>
              <w:t xml:space="preserve"> </w:t>
            </w:r>
            <w:r w:rsidR="00D31A7D" w:rsidRPr="003C3F45">
              <w:rPr>
                <w:rStyle w:val="Hyperlink"/>
              </w:rPr>
              <w:t>կառավարում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_Toc86141960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13</w:t>
            </w:r>
            <w:r w:rsidR="00D31A7D">
              <w:rPr>
                <w:webHidden/>
              </w:rPr>
              <w:fldChar w:fldCharType="end"/>
            </w:r>
          </w:hyperlink>
        </w:p>
        <w:p w14:paraId="249A66F5" w14:textId="1C81AF6F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1" w:history="1">
            <w:r w:rsidR="00D31A7D" w:rsidRPr="003C3F45">
              <w:rPr>
                <w:rStyle w:val="Hyperlink"/>
                <w:noProof/>
                <w:lang w:val="hy-AM"/>
              </w:rPr>
              <w:t>Համայնքային ներկայացուցիչ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_Toc86141961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13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26C915B" w14:textId="04340715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2" w:history="1">
            <w:r w:rsidR="00D31A7D" w:rsidRPr="003C3F45">
              <w:rPr>
                <w:rStyle w:val="Hyperlink"/>
                <w:noProof/>
                <w:lang w:val="hy-AM"/>
              </w:rPr>
              <w:t xml:space="preserve">Օգտագործողի </w:t>
            </w:r>
            <w:r w:rsidR="00D31A7D" w:rsidRPr="003C3F45">
              <w:rPr>
                <w:rStyle w:val="Hyperlink"/>
                <w:noProof/>
              </w:rPr>
              <w:t>տվյալներ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_Toc86141962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14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2A112D6C" w14:textId="3A4C4320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3" w:history="1">
            <w:r w:rsidR="00D31A7D" w:rsidRPr="003C3F45">
              <w:rPr>
                <w:rStyle w:val="Hyperlink"/>
                <w:noProof/>
                <w:lang w:val="hy-AM"/>
              </w:rPr>
              <w:t xml:space="preserve">Համայնքի </w:t>
            </w:r>
            <w:r w:rsidR="00D31A7D" w:rsidRPr="003C3F45">
              <w:rPr>
                <w:rStyle w:val="Hyperlink"/>
                <w:noProof/>
              </w:rPr>
              <w:t>պրոֆիլ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_Toc86141963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14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70084825" w14:textId="1FBC0EA3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4" w:history="1">
            <w:r w:rsidR="00D31A7D" w:rsidRPr="003C3F45">
              <w:rPr>
                <w:rStyle w:val="Hyperlink"/>
                <w:noProof/>
                <w:lang w:val="hy-AM"/>
              </w:rPr>
              <w:t xml:space="preserve">Ծրագրեր </w:t>
            </w:r>
            <w:r w:rsidR="00D31A7D" w:rsidRPr="003C3F45">
              <w:rPr>
                <w:rStyle w:val="Hyperlink"/>
                <w:noProof/>
              </w:rPr>
              <w:t>բաժին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_Toc86141964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15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08C4B153" w14:textId="2FED789E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5" w:history="1">
            <w:r w:rsidR="00D31A7D" w:rsidRPr="003C3F45">
              <w:rPr>
                <w:rStyle w:val="Hyperlink"/>
                <w:noProof/>
                <w:lang w:val="hy-AM"/>
              </w:rPr>
              <w:t>Ծրագրային առաջարկի լրացում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_Toc86141965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17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7CD3769E" w14:textId="5C28B315" w:rsidR="00D31A7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6" w:history="1">
            <w:r w:rsidR="00D31A7D" w:rsidRPr="003C3F45">
              <w:rPr>
                <w:rStyle w:val="Hyperlink"/>
              </w:rPr>
              <w:t>Փորձագետ / Գնահատող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_Toc86141966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17</w:t>
            </w:r>
            <w:r w:rsidR="00D31A7D">
              <w:rPr>
                <w:webHidden/>
              </w:rPr>
              <w:fldChar w:fldCharType="end"/>
            </w:r>
          </w:hyperlink>
        </w:p>
        <w:p w14:paraId="577A97D0" w14:textId="4975E6A1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7" w:history="1">
            <w:r w:rsidR="00D31A7D" w:rsidRPr="003C3F45">
              <w:rPr>
                <w:rStyle w:val="Hyperlink"/>
                <w:noProof/>
                <w:lang w:val="hy-AM"/>
              </w:rPr>
              <w:t>Ծրագրերի գնահատում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_Toc86141967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18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151EEFB1" w14:textId="488D9E78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8" w:history="1">
            <w:r w:rsidR="00D31A7D" w:rsidRPr="003C3F45">
              <w:rPr>
                <w:rStyle w:val="Hyperlink"/>
                <w:noProof/>
                <w:lang w:val="hy-AM"/>
              </w:rPr>
              <w:t>Ծրագրի գնահատման օգնող համակարգ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_Toc86141968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19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EDE06B5" w14:textId="5CA23343" w:rsidR="00D31A7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9" w:history="1">
            <w:r w:rsidR="00D31A7D" w:rsidRPr="003C3F45">
              <w:rPr>
                <w:rStyle w:val="Hyperlink"/>
              </w:rPr>
              <w:t>Համայնքների զարգացման պլաններ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_Toc86141969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2</w:t>
            </w:r>
            <w:r w:rsidR="00C77F63">
              <w:rPr>
                <w:webHidden/>
                <w:lang w:val="en-US"/>
              </w:rPr>
              <w:t>0</w:t>
            </w:r>
            <w:r w:rsidR="00D31A7D">
              <w:rPr>
                <w:webHidden/>
              </w:rPr>
              <w:fldChar w:fldCharType="end"/>
            </w:r>
          </w:hyperlink>
        </w:p>
        <w:p w14:paraId="588BC9A1" w14:textId="64004549" w:rsidR="00D31A7D" w:rsidRDefault="00050C32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80" w:history="1">
            <w:r w:rsidR="00D31A7D" w:rsidRPr="003C3F45">
              <w:rPr>
                <w:rStyle w:val="Hyperlink"/>
              </w:rPr>
              <w:t>Չարենցավան համայնք</w:t>
            </w:r>
            <w:r w:rsidR="00D31A7D" w:rsidRPr="003C3F45">
              <w:rPr>
                <w:rStyle w:val="Hyperlink"/>
                <w:lang w:eastAsia="ru-RU"/>
              </w:rPr>
              <w:t xml:space="preserve"> / Կոտայք</w:t>
            </w:r>
            <w:r w:rsidR="00D31A7D">
              <w:rPr>
                <w:webHidden/>
              </w:rPr>
              <w:tab/>
            </w:r>
            <w:r w:rsidR="00C77F63">
              <w:rPr>
                <w:webHidden/>
                <w:lang w:val="en-US"/>
              </w:rPr>
              <w:t>21</w:t>
            </w:r>
          </w:hyperlink>
        </w:p>
        <w:p w14:paraId="05C30BE2" w14:textId="6721813C" w:rsidR="00D31A7D" w:rsidRDefault="00050C3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81" w:history="1">
            <w:r w:rsidR="00D31A7D" w:rsidRPr="003C3F45">
              <w:rPr>
                <w:rStyle w:val="Hyperlink"/>
                <w:noProof/>
                <w:lang w:val="hy-AM" w:eastAsia="ru-RU"/>
              </w:rPr>
              <w:t>Ծրագրային առաջարկ</w:t>
            </w:r>
            <w:r w:rsidR="00D31A7D">
              <w:rPr>
                <w:noProof/>
                <w:webHidden/>
              </w:rPr>
              <w:tab/>
            </w:r>
            <w:r w:rsidR="00C77F63">
              <w:rPr>
                <w:noProof/>
                <w:webHidden/>
              </w:rPr>
              <w:t>31</w:t>
            </w:r>
          </w:hyperlink>
        </w:p>
        <w:p w14:paraId="05466D11" w14:textId="26A7AEBB" w:rsidR="00FB326B" w:rsidRPr="001E70D5" w:rsidRDefault="00050C32" w:rsidP="00A13298">
          <w:pPr>
            <w:pStyle w:val="TOC2"/>
            <w:tabs>
              <w:tab w:val="right" w:leader="dot" w:pos="9350"/>
            </w:tabs>
            <w:rPr>
              <w:rFonts w:ascii="Times New Roman" w:hAnsi="Times New Roman" w:cs="Times New Roman"/>
            </w:rPr>
          </w:pPr>
          <w:hyperlink w:anchor="_Toc86141982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 w:eastAsia="ru-RU"/>
              </w:rPr>
              <w:t>Ծրագրային</w:t>
            </w:r>
            <w:r w:rsidR="00D31A7D" w:rsidRPr="003C3F45">
              <w:rPr>
                <w:rStyle w:val="Hyperlink"/>
                <w:noProof/>
                <w:lang w:val="hy-AM" w:eastAsia="ru-RU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 w:eastAsia="ru-RU"/>
              </w:rPr>
              <w:t>առաջարկ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_Toc86141982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31A7D">
              <w:rPr>
                <w:noProof/>
                <w:webHidden/>
              </w:rPr>
              <w:fldChar w:fldCharType="end"/>
            </w:r>
          </w:hyperlink>
          <w:r w:rsidR="00FB326B" w:rsidRPr="001E70D5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  <w:r w:rsidR="00C77F63">
            <w:rPr>
              <w:rFonts w:ascii="Times New Roman" w:hAnsi="Times New Roman" w:cs="Times New Roman"/>
              <w:b/>
              <w:bCs/>
              <w:noProof/>
            </w:rPr>
            <w:t>34</w:t>
          </w:r>
        </w:p>
        <w:bookmarkStart w:id="0" w:name="_GoBack" w:displacedByCustomXml="next"/>
        <w:bookmarkEnd w:id="0" w:displacedByCustomXml="next"/>
      </w:sdtContent>
    </w:sdt>
    <w:p w14:paraId="133A4A4D" w14:textId="25CC4C38" w:rsidR="007E2075" w:rsidRPr="001E70D5" w:rsidRDefault="007E2075" w:rsidP="002F64F7">
      <w:pPr>
        <w:rPr>
          <w:rFonts w:ascii="Times New Roman" w:hAnsi="Times New Roman" w:cs="Times New Roman"/>
          <w:lang w:val="en-GB"/>
        </w:rPr>
      </w:pPr>
    </w:p>
    <w:p w14:paraId="5F41F7FE" w14:textId="00D237A7" w:rsidR="003E768F" w:rsidRDefault="003E768F" w:rsidP="002F64F7">
      <w:pPr>
        <w:rPr>
          <w:rFonts w:ascii="Arial" w:hAnsi="Arial" w:cs="Arial"/>
          <w:lang w:val="en-GB"/>
        </w:rPr>
      </w:pPr>
    </w:p>
    <w:p w14:paraId="00D3C1D0" w14:textId="6D5FCA6E" w:rsidR="003E768F" w:rsidRDefault="003E768F" w:rsidP="002F64F7">
      <w:pPr>
        <w:rPr>
          <w:rFonts w:ascii="Arial" w:hAnsi="Arial" w:cs="Arial"/>
          <w:lang w:val="en-GB"/>
        </w:rPr>
      </w:pPr>
    </w:p>
    <w:p w14:paraId="56BF09AD" w14:textId="75CAB0AE" w:rsidR="003E768F" w:rsidRDefault="003E768F" w:rsidP="002F64F7">
      <w:pPr>
        <w:rPr>
          <w:rFonts w:ascii="Arial" w:hAnsi="Arial" w:cs="Arial"/>
          <w:lang w:val="en-GB"/>
        </w:rPr>
      </w:pPr>
    </w:p>
    <w:p w14:paraId="79E305C4" w14:textId="2E4336AA" w:rsidR="003E768F" w:rsidRDefault="003E768F" w:rsidP="002F64F7">
      <w:pPr>
        <w:rPr>
          <w:rFonts w:ascii="Arial" w:hAnsi="Arial" w:cs="Arial"/>
          <w:lang w:val="en-GB"/>
        </w:rPr>
      </w:pPr>
    </w:p>
    <w:p w14:paraId="33452487" w14:textId="77C80103" w:rsidR="00A73DD3" w:rsidRPr="00FF36DE" w:rsidRDefault="00A73DD3" w:rsidP="00473B62">
      <w:pPr>
        <w:rPr>
          <w:lang w:val="en-GB"/>
        </w:rPr>
      </w:pPr>
    </w:p>
    <w:p w14:paraId="794B7AE7" w14:textId="71C270AA" w:rsidR="00642F1A" w:rsidRPr="00BD153D" w:rsidRDefault="00642F1A" w:rsidP="00BD153D">
      <w:pPr>
        <w:pStyle w:val="Heading1"/>
      </w:pPr>
      <w:bookmarkStart w:id="1" w:name="_Toc498603612"/>
      <w:bookmarkStart w:id="2" w:name="_Toc58421812"/>
      <w:bookmarkStart w:id="3" w:name="_Toc86141951"/>
      <w:r w:rsidRPr="00BD153D">
        <w:t>ՀԱՊԱՎՈՒՄՆԵՐ</w:t>
      </w:r>
      <w:bookmarkEnd w:id="1"/>
      <w:bookmarkEnd w:id="2"/>
      <w:bookmarkEnd w:id="3"/>
    </w:p>
    <w:p w14:paraId="7A45D58C" w14:textId="5EBF4FF8" w:rsidR="00642F1A" w:rsidRPr="00642F1A" w:rsidRDefault="00642F1A" w:rsidP="00642F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42"/>
        <w:gridCol w:w="7303"/>
      </w:tblGrid>
      <w:tr w:rsidR="00642F1A" w:rsidRPr="003C1FF6" w14:paraId="4EFE2A2D" w14:textId="77777777" w:rsidTr="00B57194">
        <w:tc>
          <w:tcPr>
            <w:tcW w:w="1615" w:type="dxa"/>
          </w:tcPr>
          <w:p w14:paraId="1570CC8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de-DE"/>
              </w:rPr>
              <w:t>ԳՄՀԸ</w:t>
            </w:r>
          </w:p>
        </w:tc>
        <w:tc>
          <w:tcPr>
            <w:tcW w:w="442" w:type="dxa"/>
          </w:tcPr>
          <w:p w14:paraId="23630EB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14:paraId="2A385ABF" w14:textId="36802494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Գերմանիայի միջազգային համագործակցության ընկերություն</w:t>
            </w:r>
          </w:p>
        </w:tc>
      </w:tr>
      <w:tr w:rsidR="00642F1A" w:rsidRPr="003C1FF6" w14:paraId="366CE0F3" w14:textId="77777777" w:rsidTr="00B57194">
        <w:tc>
          <w:tcPr>
            <w:tcW w:w="1615" w:type="dxa"/>
          </w:tcPr>
          <w:p w14:paraId="64DCB15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ԵՍԳԱԳ</w:t>
            </w:r>
          </w:p>
        </w:tc>
        <w:tc>
          <w:tcPr>
            <w:tcW w:w="442" w:type="dxa"/>
          </w:tcPr>
          <w:p w14:paraId="018C358B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7AEECE4A" w14:textId="5707D7F6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Եկամտաստեղծ գործունեության արագացված գնահատում (RAIGO)</w:t>
            </w:r>
          </w:p>
        </w:tc>
      </w:tr>
      <w:tr w:rsidR="00642F1A" w:rsidRPr="003C1FF6" w14:paraId="6DD1FD4F" w14:textId="77777777" w:rsidTr="00B57194">
        <w:tc>
          <w:tcPr>
            <w:tcW w:w="1615" w:type="dxa"/>
          </w:tcPr>
          <w:p w14:paraId="09FE973B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ՀԶՀԾ</w:t>
            </w:r>
          </w:p>
        </w:tc>
        <w:tc>
          <w:tcPr>
            <w:tcW w:w="442" w:type="dxa"/>
          </w:tcPr>
          <w:p w14:paraId="06FC7AD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1F00693D" w14:textId="78364F3D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Համայնքի զարգացման հնգամյա ծրագիր</w:t>
            </w:r>
          </w:p>
        </w:tc>
      </w:tr>
      <w:tr w:rsidR="00642F1A" w:rsidRPr="003C1FF6" w14:paraId="63D3B28F" w14:textId="77777777" w:rsidTr="00B57194">
        <w:tc>
          <w:tcPr>
            <w:tcW w:w="1615" w:type="dxa"/>
          </w:tcPr>
          <w:p w14:paraId="29B260F8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 xml:space="preserve">ՄԱՄԳ </w:t>
            </w:r>
          </w:p>
        </w:tc>
        <w:tc>
          <w:tcPr>
            <w:tcW w:w="442" w:type="dxa"/>
          </w:tcPr>
          <w:p w14:paraId="3B3ECEB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738C2E28" w14:textId="40E894E2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Մրցակցային առավելությունների մասնակցային գնահատում (PACA)</w:t>
            </w:r>
          </w:p>
        </w:tc>
      </w:tr>
      <w:tr w:rsidR="00642F1A" w:rsidRPr="003C1FF6" w14:paraId="43A3605E" w14:textId="77777777" w:rsidTr="00B57194">
        <w:tc>
          <w:tcPr>
            <w:tcW w:w="1615" w:type="dxa"/>
          </w:tcPr>
          <w:p w14:paraId="2E88718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</w:t>
            </w:r>
          </w:p>
        </w:tc>
        <w:tc>
          <w:tcPr>
            <w:tcW w:w="442" w:type="dxa"/>
          </w:tcPr>
          <w:p w14:paraId="43772FF0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4E76EE5E" w14:textId="21F2596E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ինքնակառավարման մարմիններ</w:t>
            </w:r>
          </w:p>
        </w:tc>
      </w:tr>
      <w:tr w:rsidR="00642F1A" w:rsidRPr="003C1FF6" w14:paraId="1BCA0451" w14:textId="77777777" w:rsidTr="00B57194">
        <w:tc>
          <w:tcPr>
            <w:tcW w:w="1615" w:type="dxa"/>
          </w:tcPr>
          <w:p w14:paraId="6DB4D64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ՏԻՄԾ</w:t>
            </w:r>
          </w:p>
        </w:tc>
        <w:tc>
          <w:tcPr>
            <w:tcW w:w="442" w:type="dxa"/>
          </w:tcPr>
          <w:p w14:paraId="4D8D63B8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4437627C" w14:textId="10FA0560" w:rsidR="00642F1A" w:rsidRPr="00F24057" w:rsidRDefault="00642F1A" w:rsidP="0006530F">
            <w:pPr>
              <w:spacing w:line="276" w:lineRule="auto"/>
              <w:rPr>
                <w:rFonts w:ascii="Sylfaen" w:hAnsi="Sylfaen" w:cs="Arial"/>
                <w:noProof/>
                <w:sz w:val="20"/>
                <w:szCs w:val="20"/>
                <w:lang w:val="hy-AM"/>
              </w:rPr>
            </w:pP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ԳՄՀԸ «Լավ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կառավարում հանուն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տեղական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զարգացան.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Հարավային Կովկասում»</w:t>
            </w:r>
            <w:r w:rsidR="00023EC3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ծրագիր</w:t>
            </w:r>
          </w:p>
        </w:tc>
      </w:tr>
      <w:tr w:rsidR="00642F1A" w:rsidRPr="003C1FF6" w14:paraId="5B659383" w14:textId="77777777" w:rsidTr="00B57194">
        <w:tc>
          <w:tcPr>
            <w:tcW w:w="1615" w:type="dxa"/>
          </w:tcPr>
          <w:p w14:paraId="30146607" w14:textId="2EBDE34C" w:rsidR="00642F1A" w:rsidRPr="008237A3" w:rsidRDefault="00642F1A" w:rsidP="00FE7FE8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ՏԿ</w:t>
            </w:r>
            <w:r w:rsidR="00FE7FE8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Ե</w:t>
            </w:r>
            <w:r w:rsidR="008237A3"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  <w:t>Ն</w:t>
            </w:r>
          </w:p>
        </w:tc>
        <w:tc>
          <w:tcPr>
            <w:tcW w:w="442" w:type="dxa"/>
          </w:tcPr>
          <w:p w14:paraId="199AE2C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14:paraId="65FAA3AA" w14:textId="797BA80A" w:rsidR="00642F1A" w:rsidRPr="003C1FF6" w:rsidRDefault="00642F1A" w:rsidP="00FE7FE8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ՀՀ տարածքային կառավարման և </w:t>
            </w:r>
            <w:r w:rsidR="00FE7FE8">
              <w:rPr>
                <w:rFonts w:ascii="Sylfaen" w:hAnsi="Sylfaen" w:cs="Arial"/>
                <w:sz w:val="20"/>
                <w:szCs w:val="20"/>
                <w:lang w:val="hy-AM"/>
              </w:rPr>
              <w:t>ենթակառուցվածքների</w:t>
            </w: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 նախարարություն</w:t>
            </w:r>
          </w:p>
        </w:tc>
      </w:tr>
      <w:tr w:rsidR="00642F1A" w:rsidRPr="003C1FF6" w14:paraId="25622185" w14:textId="77777777" w:rsidTr="00B57194">
        <w:tc>
          <w:tcPr>
            <w:tcW w:w="1615" w:type="dxa"/>
          </w:tcPr>
          <w:p w14:paraId="62D8F1DD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  <w:t>ՏՏԶ</w:t>
            </w:r>
          </w:p>
        </w:tc>
        <w:tc>
          <w:tcPr>
            <w:tcW w:w="442" w:type="dxa"/>
          </w:tcPr>
          <w:p w14:paraId="37C38CFE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6404C0B7" w14:textId="38F95DC0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տնտեսական զարգացում</w:t>
            </w:r>
          </w:p>
        </w:tc>
      </w:tr>
      <w:tr w:rsidR="00642F1A" w:rsidRPr="003C1FF6" w14:paraId="1E8EBE53" w14:textId="77777777" w:rsidTr="00B57194">
        <w:tc>
          <w:tcPr>
            <w:tcW w:w="1615" w:type="dxa"/>
          </w:tcPr>
          <w:p w14:paraId="3D7C3391" w14:textId="60BF285A"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ՏԶՀ</w:t>
            </w:r>
          </w:p>
        </w:tc>
        <w:tc>
          <w:tcPr>
            <w:tcW w:w="442" w:type="dxa"/>
          </w:tcPr>
          <w:p w14:paraId="60D324CE" w14:textId="77777777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1F37D897" w14:textId="5F5F434F" w:rsidR="00642F1A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Տարածքային զարգացման հիմնադրամ</w:t>
            </w:r>
          </w:p>
          <w:p w14:paraId="3C7CE5F5" w14:textId="2CFE02E8"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p w14:paraId="66FE7604" w14:textId="785D246A" w:rsidR="00A73DD3" w:rsidRPr="00642F1A" w:rsidRDefault="00A73DD3" w:rsidP="00A73DD3">
      <w:pPr>
        <w:rPr>
          <w:rFonts w:ascii="Arial" w:hAnsi="Arial" w:cs="Arial"/>
          <w:sz w:val="22"/>
        </w:rPr>
      </w:pPr>
    </w:p>
    <w:p w14:paraId="4B0258B6" w14:textId="77777777" w:rsidR="00A73DD3" w:rsidRDefault="00A73DD3" w:rsidP="00A73DD3">
      <w:pPr>
        <w:rPr>
          <w:rFonts w:ascii="Arial" w:hAnsi="Arial" w:cs="Arial"/>
          <w:sz w:val="22"/>
          <w:lang w:val="en-GB"/>
        </w:rPr>
      </w:pPr>
    </w:p>
    <w:p w14:paraId="31F1AECC" w14:textId="2223A5D1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0194B65" w14:textId="4DCD39D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456E5B4D" w14:textId="4CD4182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119F4AF" w14:textId="3654A3E4" w:rsidR="00101614" w:rsidRPr="00FB326B" w:rsidRDefault="00101614" w:rsidP="00FB326B">
      <w:pPr>
        <w:spacing w:line="276" w:lineRule="auto"/>
        <w:jc w:val="right"/>
        <w:rPr>
          <w:rFonts w:ascii="Sylfaen" w:hAnsi="Sylfaen"/>
          <w:b/>
          <w:color w:val="C45911" w:themeColor="accent2" w:themeShade="BF"/>
          <w:sz w:val="28"/>
          <w:lang w:val="hy-AM"/>
        </w:rPr>
      </w:pPr>
      <w:bookmarkStart w:id="4" w:name="_Toc55043646"/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Սույն </w:t>
      </w:r>
      <w:r w:rsidR="008F45B9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աշխատանքները կատարվել են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Գերմանիայի միջազգային </w:t>
      </w:r>
      <w:r w:rsidR="005714A3"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համագործակցության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ընկերության և ՀՀ տարածքային կառավարման և ենթակառուցվածքների նախարարության միջև համաձայնեցված՝ «Հայաստանի </w:t>
      </w:r>
      <w:r w:rsidR="008F45B9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34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խոշորացված համայնքներում Տեղական տնտեսական զարգացման տեսլականների մշակում» ծրագրի շրջանակներում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</w:rPr>
        <w:t>:</w:t>
      </w:r>
      <w:bookmarkEnd w:id="4"/>
    </w:p>
    <w:p w14:paraId="35B16B3F" w14:textId="6D1EC71E" w:rsidR="00101614" w:rsidRPr="00101614" w:rsidRDefault="00101614" w:rsidP="00A73DD3">
      <w:pPr>
        <w:rPr>
          <w:rFonts w:ascii="Arial" w:hAnsi="Arial" w:cs="Arial"/>
          <w:sz w:val="22"/>
          <w:lang w:val="hy-AM"/>
        </w:rPr>
      </w:pPr>
    </w:p>
    <w:p w14:paraId="726C144B" w14:textId="29F7B21F" w:rsidR="00101614" w:rsidRPr="00711D19" w:rsidRDefault="00101614" w:rsidP="00A73DD3">
      <w:pPr>
        <w:rPr>
          <w:rFonts w:ascii="Arial" w:hAnsi="Arial" w:cs="Arial"/>
          <w:sz w:val="22"/>
        </w:rPr>
      </w:pPr>
    </w:p>
    <w:p w14:paraId="37537B3B" w14:textId="2BF7A5FA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18AB5530" w14:textId="4CF24C6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7FEFC23D" w14:textId="6FC04541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2BFB9A05" w14:textId="6E2EA046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E506F08" w14:textId="535CC91A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1EC06F1C" w14:textId="61DBD412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7D6789FA" w14:textId="6FE65EAD" w:rsidR="00FB326B" w:rsidRDefault="00FB326B" w:rsidP="00A73DD3">
      <w:pPr>
        <w:rPr>
          <w:rFonts w:ascii="Arial" w:hAnsi="Arial" w:cs="Arial"/>
          <w:sz w:val="22"/>
          <w:lang w:val="en-GB"/>
        </w:rPr>
      </w:pPr>
    </w:p>
    <w:p w14:paraId="5BBF919C" w14:textId="3B6033DE" w:rsidR="003E768F" w:rsidRDefault="003E768F" w:rsidP="00A73DD3">
      <w:pPr>
        <w:rPr>
          <w:rFonts w:ascii="Arial" w:hAnsi="Arial" w:cs="Arial"/>
          <w:sz w:val="22"/>
          <w:lang w:val="en-GB"/>
        </w:rPr>
      </w:pPr>
    </w:p>
    <w:p w14:paraId="07B2F1EC" w14:textId="7E46BADE" w:rsidR="00101614" w:rsidRPr="00405430" w:rsidRDefault="00101614" w:rsidP="00A73DD3">
      <w:pPr>
        <w:rPr>
          <w:rFonts w:ascii="Arial" w:hAnsi="Arial" w:cs="Arial"/>
          <w:sz w:val="22"/>
          <w:lang w:val="en-GB"/>
        </w:rPr>
      </w:pPr>
    </w:p>
    <w:p w14:paraId="34120F1E" w14:textId="6966C024" w:rsidR="00A73DD3" w:rsidRPr="00405430" w:rsidRDefault="00F41088" w:rsidP="00F41088">
      <w:pPr>
        <w:pStyle w:val="Heading1"/>
        <w:rPr>
          <w:lang w:val="en-GB"/>
        </w:rPr>
      </w:pPr>
      <w:bookmarkStart w:id="5" w:name="_Toc498603613"/>
      <w:bookmarkStart w:id="6" w:name="_Toc58421813"/>
      <w:bookmarkStart w:id="7" w:name="_Toc86141952"/>
      <w:bookmarkStart w:id="8" w:name="_Toc451873079"/>
      <w:bookmarkStart w:id="9" w:name="_Toc466374249"/>
      <w:bookmarkStart w:id="10" w:name="_Toc53334792"/>
      <w:r w:rsidRPr="00642F1A">
        <w:t>ՇՆՈՐՀԱԿԱԼԱԳԻՐ</w:t>
      </w:r>
      <w:bookmarkEnd w:id="5"/>
      <w:bookmarkEnd w:id="6"/>
      <w:bookmarkEnd w:id="7"/>
      <w:r w:rsidRPr="00405430">
        <w:rPr>
          <w:lang w:val="en-GB"/>
        </w:rPr>
        <w:t xml:space="preserve"> </w:t>
      </w:r>
      <w:bookmarkEnd w:id="8"/>
      <w:bookmarkEnd w:id="9"/>
      <w:bookmarkEnd w:id="10"/>
    </w:p>
    <w:p w14:paraId="33DAB2F0" w14:textId="2E6CA17A" w:rsidR="00A73DD3" w:rsidRPr="00405430" w:rsidRDefault="00A73DD3" w:rsidP="00A73DD3">
      <w:pPr>
        <w:rPr>
          <w:rFonts w:ascii="Arial" w:hAnsi="Arial" w:cs="Arial"/>
          <w:lang w:val="en-GB"/>
        </w:rPr>
      </w:pPr>
    </w:p>
    <w:p w14:paraId="78BC38A0" w14:textId="106EF6BD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Խոշորացված համայնքներում «</w:t>
      </w:r>
      <w:r>
        <w:rPr>
          <w:rFonts w:ascii="Sylfaen" w:hAnsi="Sylfaen" w:cs="Arial"/>
          <w:sz w:val="22"/>
          <w:lang w:val="hy-AM"/>
        </w:rPr>
        <w:t xml:space="preserve">Հայաստանի </w:t>
      </w:r>
      <w:r w:rsidR="008F45B9">
        <w:rPr>
          <w:rFonts w:ascii="Sylfaen" w:hAnsi="Sylfaen" w:cs="Arial"/>
          <w:sz w:val="22"/>
          <w:lang w:val="hy-AM"/>
        </w:rPr>
        <w:t>34</w:t>
      </w:r>
      <w:r>
        <w:rPr>
          <w:rFonts w:ascii="Sylfaen" w:hAnsi="Sylfaen" w:cs="Arial"/>
          <w:sz w:val="22"/>
          <w:lang w:val="hy-AM"/>
        </w:rPr>
        <w:t xml:space="preserve"> խոշորացված համայնքներում Տեղական տնտեսական զարգացման տեսլականների մշակում</w:t>
      </w:r>
      <w:r w:rsidRPr="009420F0">
        <w:rPr>
          <w:rFonts w:ascii="Sylfaen" w:hAnsi="Sylfaen" w:cs="Arial"/>
          <w:sz w:val="22"/>
          <w:lang w:val="hy-AM"/>
        </w:rPr>
        <w:t>»</w:t>
      </w:r>
      <w:r w:rsidRPr="00481AF3">
        <w:rPr>
          <w:rFonts w:ascii="Sylfaen" w:hAnsi="Sylfaen" w:cs="Arial"/>
          <w:sz w:val="22"/>
          <w:lang w:val="hy-AM"/>
        </w:rPr>
        <w:t xml:space="preserve"> (հետայսու՝ Ծրագիր)</w:t>
      </w:r>
      <w:r w:rsidRPr="009420F0">
        <w:rPr>
          <w:rFonts w:ascii="Sylfaen" w:hAnsi="Sylfaen" w:cs="Arial"/>
          <w:sz w:val="22"/>
          <w:lang w:val="hy-AM"/>
        </w:rPr>
        <w:t xml:space="preserve"> թեմայով </w:t>
      </w:r>
      <w:r>
        <w:rPr>
          <w:rFonts w:ascii="Sylfaen" w:hAnsi="Sylfaen" w:cs="Arial"/>
          <w:sz w:val="22"/>
          <w:lang w:val="hy-AM"/>
        </w:rPr>
        <w:t>ծրագրի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շրջանակում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կատարված աշխատանքները</w:t>
      </w:r>
      <w:r w:rsidRPr="009420F0">
        <w:rPr>
          <w:rFonts w:ascii="Sylfaen" w:hAnsi="Sylfaen" w:cs="Arial"/>
          <w:sz w:val="22"/>
          <w:lang w:val="hy-AM"/>
        </w:rPr>
        <w:t xml:space="preserve"> հնարավոր եղա</w:t>
      </w:r>
      <w:r w:rsidR="008F45B9">
        <w:rPr>
          <w:rFonts w:ascii="Sylfaen" w:hAnsi="Sylfaen" w:cs="Arial"/>
          <w:sz w:val="22"/>
          <w:lang w:val="hy-AM"/>
        </w:rPr>
        <w:t>ն</w:t>
      </w:r>
      <w:r>
        <w:rPr>
          <w:rFonts w:ascii="Sylfaen" w:hAnsi="Sylfaen" w:cs="Arial"/>
          <w:sz w:val="22"/>
          <w:lang w:val="hy-AM"/>
        </w:rPr>
        <w:t xml:space="preserve"> իրականացնել</w:t>
      </w:r>
      <w:r w:rsidRPr="009420F0">
        <w:rPr>
          <w:rFonts w:ascii="Sylfaen" w:hAnsi="Sylfaen" w:cs="Arial"/>
          <w:sz w:val="22"/>
          <w:lang w:val="hy-AM"/>
        </w:rPr>
        <w:t xml:space="preserve"> Գերմանիայի միջազգային համագործակցության ընկերության «</w:t>
      </w:r>
      <w:r w:rsidRPr="00481AF3">
        <w:rPr>
          <w:rFonts w:ascii="Sylfaen" w:hAnsi="Sylfaen" w:cs="Arial"/>
          <w:sz w:val="22"/>
          <w:lang w:val="hy-AM"/>
        </w:rPr>
        <w:t xml:space="preserve">Լավ տեղական ինքնակառավարում Հարավային </w:t>
      </w:r>
      <w:r w:rsidRPr="00477826">
        <w:rPr>
          <w:rFonts w:ascii="Sylfaen" w:hAnsi="Sylfaen" w:cs="Arial"/>
          <w:sz w:val="22"/>
          <w:lang w:val="hy-AM"/>
        </w:rPr>
        <w:t>Կովկասո</w:t>
      </w:r>
      <w:r w:rsidRPr="00481AF3">
        <w:rPr>
          <w:rFonts w:ascii="Sylfaen" w:hAnsi="Sylfaen" w:cs="Arial"/>
          <w:sz w:val="22"/>
          <w:lang w:val="hy-AM"/>
        </w:rPr>
        <w:t>ւմ</w:t>
      </w:r>
      <w:r w:rsidRPr="009420F0">
        <w:rPr>
          <w:rFonts w:ascii="Sylfaen" w:hAnsi="Sylfaen" w:cs="Arial"/>
          <w:sz w:val="22"/>
          <w:lang w:val="hy-AM"/>
        </w:rPr>
        <w:t xml:space="preserve">» ծրագրի անմիջական մասնակցության, աջակցության և տեխնիկական օժանդակության շնորհիվ։ </w:t>
      </w:r>
    </w:p>
    <w:p w14:paraId="67D542D1" w14:textId="1E656104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Շնորհակալություն ենք հայտնում «</w:t>
      </w:r>
      <w:r w:rsidRPr="00A90B4E">
        <w:rPr>
          <w:rFonts w:ascii="Sylfaen" w:hAnsi="Sylfaen" w:cs="Arial"/>
          <w:sz w:val="22"/>
          <w:lang w:val="hy-AM"/>
        </w:rPr>
        <w:t xml:space="preserve">Լավ </w:t>
      </w:r>
      <w:r w:rsidR="008237A3" w:rsidRPr="008237A3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A90B4E">
        <w:rPr>
          <w:rFonts w:ascii="Sylfaen" w:hAnsi="Sylfaen" w:cs="Arial"/>
          <w:sz w:val="22"/>
          <w:lang w:val="hy-AM"/>
        </w:rPr>
        <w:t xml:space="preserve">տեղական </w:t>
      </w:r>
      <w:r w:rsidR="008237A3" w:rsidRPr="008237A3">
        <w:rPr>
          <w:rFonts w:ascii="Sylfaen" w:hAnsi="Sylfaen" w:cs="Arial"/>
          <w:sz w:val="22"/>
          <w:lang w:val="hy-AM"/>
        </w:rPr>
        <w:t xml:space="preserve">զարգացման. </w:t>
      </w:r>
      <w:r w:rsidRPr="00A90B4E">
        <w:rPr>
          <w:rFonts w:ascii="Sylfaen" w:hAnsi="Sylfaen" w:cs="Arial"/>
          <w:sz w:val="22"/>
          <w:lang w:val="hy-AM"/>
        </w:rPr>
        <w:t xml:space="preserve">Հարավային </w:t>
      </w:r>
      <w:r w:rsidRPr="00477826">
        <w:rPr>
          <w:rFonts w:ascii="Sylfaen" w:hAnsi="Sylfaen" w:cs="Arial"/>
          <w:sz w:val="22"/>
          <w:lang w:val="hy-AM"/>
        </w:rPr>
        <w:t>Կովկաս</w:t>
      </w:r>
      <w:r w:rsidRPr="009420F0">
        <w:rPr>
          <w:rFonts w:ascii="Sylfaen" w:hAnsi="Sylfaen" w:cs="Arial"/>
          <w:sz w:val="22"/>
          <w:lang w:val="hy-AM"/>
        </w:rPr>
        <w:t>» ծրագրի մեր գործընկերներին, և հատկապես պարոն Ա</w:t>
      </w:r>
      <w:r w:rsidRPr="009420F0">
        <w:rPr>
          <w:rFonts w:ascii="Times New Roman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Քեշիշյանին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իրականացման բոլոր փուլերում անմիջական մասնակցության և օժանդակության համար։</w:t>
      </w:r>
      <w:r>
        <w:rPr>
          <w:rFonts w:ascii="Sylfaen" w:hAnsi="Sylfaen" w:cs="Arial"/>
          <w:sz w:val="22"/>
          <w:lang w:val="hy-AM"/>
        </w:rPr>
        <w:t xml:space="preserve"> </w:t>
      </w:r>
      <w:r w:rsidRPr="009420F0">
        <w:rPr>
          <w:rFonts w:ascii="Sylfaen" w:hAnsi="Sylfaen" w:cs="Arial"/>
          <w:sz w:val="22"/>
          <w:lang w:val="hy-AM"/>
        </w:rPr>
        <w:t xml:space="preserve">Ցանկանում ենք մեր երախտագիտությունը հայտնել </w:t>
      </w:r>
      <w:r>
        <w:rPr>
          <w:rFonts w:ascii="Sylfaen" w:hAnsi="Sylfaen" w:cs="Arial"/>
          <w:sz w:val="22"/>
          <w:lang w:val="hy-AM"/>
        </w:rPr>
        <w:t xml:space="preserve">մասնակից </w:t>
      </w:r>
      <w:r w:rsidRPr="009420F0">
        <w:rPr>
          <w:rFonts w:ascii="Sylfaen" w:hAnsi="Sylfaen" w:cs="Arial"/>
          <w:sz w:val="22"/>
          <w:lang w:val="hy-AM"/>
        </w:rPr>
        <w:t>համայն</w:t>
      </w:r>
      <w:r>
        <w:rPr>
          <w:rFonts w:ascii="Sylfaen" w:hAnsi="Sylfaen" w:cs="Arial"/>
          <w:sz w:val="22"/>
          <w:lang w:val="hy-AM"/>
        </w:rPr>
        <w:t>քների</w:t>
      </w:r>
      <w:r w:rsidRPr="009420F0">
        <w:rPr>
          <w:rFonts w:ascii="Sylfaen" w:hAnsi="Sylfaen" w:cs="Arial"/>
          <w:sz w:val="22"/>
          <w:lang w:val="hy-AM"/>
        </w:rPr>
        <w:t xml:space="preserve"> բոլոր շահագրգիռ կողմերին, ովքեր իրենց ժամանակը և գիտելիքները </w:t>
      </w:r>
      <w:r w:rsidRPr="00481AF3">
        <w:rPr>
          <w:rFonts w:ascii="Sylfaen" w:hAnsi="Sylfaen" w:cs="Arial"/>
          <w:sz w:val="22"/>
          <w:lang w:val="hy-AM"/>
        </w:rPr>
        <w:t xml:space="preserve">հատկացրեցին սույն </w:t>
      </w:r>
      <w:r w:rsidR="008F45B9">
        <w:rPr>
          <w:rFonts w:ascii="Sylfaen" w:hAnsi="Sylfaen" w:cs="Arial"/>
          <w:sz w:val="22"/>
          <w:lang w:val="hy-AM"/>
        </w:rPr>
        <w:t>աշխատանքների</w:t>
      </w:r>
      <w:r w:rsidRPr="009420F0">
        <w:rPr>
          <w:rFonts w:ascii="Sylfaen" w:hAnsi="Sylfaen" w:cs="Arial"/>
          <w:sz w:val="22"/>
          <w:lang w:val="hy-AM"/>
        </w:rPr>
        <w:t xml:space="preserve"> իրականացմանը:</w:t>
      </w:r>
    </w:p>
    <w:p w14:paraId="7B712CF4" w14:textId="2FB25D1A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 xml:space="preserve">Ցանկանում ենք նաև ընդգծել ծրագրի իրականացման գործում ՀՀ տարածքային կառավարման և </w:t>
      </w:r>
      <w:r>
        <w:rPr>
          <w:rFonts w:ascii="Sylfaen" w:hAnsi="Sylfaen" w:cs="Arial"/>
          <w:sz w:val="22"/>
          <w:lang w:val="hy-AM"/>
        </w:rPr>
        <w:t>ենթակառուցվածքների</w:t>
      </w:r>
      <w:r w:rsidRPr="009420F0">
        <w:rPr>
          <w:rFonts w:ascii="Sylfaen" w:hAnsi="Sylfaen" w:cs="Arial"/>
          <w:sz w:val="22"/>
          <w:lang w:val="hy-AM"/>
        </w:rPr>
        <w:t xml:space="preserve"> նախարարության կարևոր դերակատարությունը, մասնավորապես, նախարարության Տեղական ինքնակառավարման</w:t>
      </w:r>
      <w:r w:rsidR="008237A3" w:rsidRPr="008237A3">
        <w:rPr>
          <w:rFonts w:ascii="Sylfaen" w:hAnsi="Sylfaen" w:cs="Arial"/>
          <w:sz w:val="22"/>
          <w:lang w:val="hy-AM"/>
        </w:rPr>
        <w:t xml:space="preserve"> քաղաքականության</w:t>
      </w:r>
      <w:r w:rsidRPr="009420F0">
        <w:rPr>
          <w:rFonts w:ascii="Sylfaen" w:hAnsi="Sylfaen" w:cs="Arial"/>
          <w:sz w:val="22"/>
          <w:lang w:val="hy-AM"/>
        </w:rPr>
        <w:t xml:space="preserve"> վարչության պետ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պարոն Ա</w:t>
      </w:r>
      <w:r w:rsidRPr="009420F0">
        <w:rPr>
          <w:rFonts w:ascii="Times New Roman" w:eastAsia="MS Gothic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Գիլոյանի դերակատարումը, ով կարևոր դեր խաղաց վերապատրաստման դասընթացները կազմակերպելու, և կազմակերպչական</w:t>
      </w:r>
      <w:r>
        <w:rPr>
          <w:rFonts w:ascii="Sylfaen" w:hAnsi="Sylfaen" w:cs="Arial"/>
          <w:sz w:val="22"/>
          <w:lang w:val="hy-AM"/>
        </w:rPr>
        <w:t>,</w:t>
      </w:r>
      <w:r w:rsidRPr="009420F0">
        <w:rPr>
          <w:rFonts w:ascii="Sylfaen" w:hAnsi="Sylfaen" w:cs="Arial"/>
          <w:sz w:val="22"/>
          <w:lang w:val="hy-AM"/>
        </w:rPr>
        <w:t xml:space="preserve"> տեխնիկական բազմաթիվ խնդիրներ լուծելու գործում։ </w:t>
      </w:r>
    </w:p>
    <w:p w14:paraId="23E51FDE" w14:textId="77777777" w:rsidR="001626D2" w:rsidRDefault="001626D2" w:rsidP="00B57194">
      <w:pPr>
        <w:spacing w:line="276" w:lineRule="auto"/>
        <w:jc w:val="right"/>
        <w:rPr>
          <w:rFonts w:ascii="Sylfaen" w:hAnsi="Sylfaen" w:cs="Arial"/>
          <w:b/>
          <w:i/>
          <w:sz w:val="22"/>
          <w:lang w:val="hy-AM"/>
        </w:rPr>
      </w:pPr>
    </w:p>
    <w:p w14:paraId="27181487" w14:textId="3FD69576" w:rsidR="00FF36DE" w:rsidRPr="00FE791B" w:rsidRDefault="00B57194" w:rsidP="00B57194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  <w:r w:rsidRPr="009420F0">
        <w:rPr>
          <w:rFonts w:ascii="Sylfaen" w:hAnsi="Sylfaen" w:cs="Arial"/>
          <w:b/>
          <w:i/>
          <w:sz w:val="22"/>
          <w:lang w:val="hy-AM"/>
        </w:rPr>
        <w:t>ՏԶՀ փորձագիտական թիմ</w:t>
      </w:r>
    </w:p>
    <w:p w14:paraId="477B457D" w14:textId="52766F67" w:rsidR="00F41088" w:rsidRDefault="00F41088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49CB656" w14:textId="77777777" w:rsidR="005E7ABC" w:rsidRPr="00FE791B" w:rsidRDefault="005E7ABC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1C781FF7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476F16E7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0BCE8366" w14:textId="77777777" w:rsidR="00850BF9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1842B60" w14:textId="77777777" w:rsidR="00921C97" w:rsidRPr="00FE791B" w:rsidRDefault="00921C97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0C938D9D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13AC844C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CE2115F" w14:textId="77777777" w:rsidR="002A4AE2" w:rsidRDefault="002A4AE2" w:rsidP="002A4AE2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1AD6CE" wp14:editId="25E26363">
                <wp:simplePos x="0" y="0"/>
                <wp:positionH relativeFrom="column">
                  <wp:posOffset>-464820</wp:posOffset>
                </wp:positionH>
                <wp:positionV relativeFrom="paragraph">
                  <wp:posOffset>-739140</wp:posOffset>
                </wp:positionV>
                <wp:extent cx="6850380" cy="57912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9DD06" w14:textId="77777777" w:rsidR="003675E5" w:rsidRPr="002A4AE2" w:rsidRDefault="003675E5" w:rsidP="002A4AE2">
                            <w:pPr>
                              <w:pStyle w:val="Heading1"/>
                              <w:spacing w:line="240" w:lineRule="auto"/>
                              <w:rPr>
                                <w:color w:val="FFFFFF" w:themeColor="background1"/>
                                <w:lang w:val="hy-AM"/>
                              </w:rPr>
                            </w:pPr>
                            <w:bookmarkStart w:id="11" w:name="_Toc86141953"/>
                            <w:r w:rsidRPr="002A4AE2">
                              <w:rPr>
                                <w:color w:val="FFFFFF" w:themeColor="background1"/>
                              </w:rPr>
                              <w:t xml:space="preserve">WWW.ARMSUB.AM – </w:t>
                            </w:r>
                            <w:r w:rsidRPr="002A4AE2">
                              <w:rPr>
                                <w:color w:val="FFFFFF" w:themeColor="background1"/>
                                <w:lang w:val="hy-AM"/>
                              </w:rPr>
                              <w:t>Ծրագրերի ներկայացման առցանց հարթակ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1AD6CE" id="Надпись 104" o:spid="_x0000_s1029" type="#_x0000_t202" style="position:absolute;margin-left:-36.6pt;margin-top:-58.2pt;width:539.4pt;height:45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" filled="f" stroked="f" strokeweight=".5pt">
                <v:textbox>
                  <w:txbxContent>
                    <w:p w14:paraId="55D9DD06" w14:textId="77777777" w:rsidR="003675E5" w:rsidRPr="002A4AE2" w:rsidRDefault="003675E5" w:rsidP="002A4AE2">
                      <w:pPr>
                        <w:pStyle w:val="Heading1"/>
                        <w:spacing w:line="240" w:lineRule="auto"/>
                        <w:rPr>
                          <w:color w:val="FFFFFF" w:themeColor="background1"/>
                          <w:lang w:val="hy-AM"/>
                        </w:rPr>
                      </w:pPr>
                      <w:bookmarkStart w:id="11" w:name="_Toc86141953"/>
                      <w:r w:rsidRPr="002A4AE2">
                        <w:rPr>
                          <w:color w:val="FFFFFF" w:themeColor="background1"/>
                        </w:rPr>
                        <w:t xml:space="preserve">WWW.ARMSUB.AM – </w:t>
                      </w:r>
                      <w:r w:rsidRPr="002A4AE2">
                        <w:rPr>
                          <w:color w:val="FFFFFF" w:themeColor="background1"/>
                          <w:lang w:val="hy-AM"/>
                        </w:rPr>
                        <w:t>Ծրագրերի ներկայացման առցանց հարթակ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8E7C4DE" wp14:editId="7E7865D1">
                <wp:simplePos x="0" y="0"/>
                <wp:positionH relativeFrom="column">
                  <wp:posOffset>-937260</wp:posOffset>
                </wp:positionH>
                <wp:positionV relativeFrom="paragraph">
                  <wp:posOffset>-914400</wp:posOffset>
                </wp:positionV>
                <wp:extent cx="7856220" cy="97536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975360"/>
                        </a:xfrm>
                        <a:prstGeom prst="rect">
                          <a:avLst/>
                        </a:prstGeom>
                        <a:solidFill>
                          <a:srgbClr val="7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B40920" id="Прямоугольник 1" o:spid="_x0000_s1026" style="position:absolute;margin-left:-73.8pt;margin-top:-1in;width:618.6pt;height:76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" fillcolor="#700000" stroked="f" strokeweight="1pt"/>
            </w:pict>
          </mc:Fallback>
        </mc:AlternateContent>
      </w: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8635"/>
      </w:tblGrid>
      <w:tr w:rsidR="002A4AE2" w14:paraId="4AD5C4CE" w14:textId="77777777" w:rsidTr="002D349F">
        <w:trPr>
          <w:trHeight w:val="719"/>
        </w:trPr>
        <w:tc>
          <w:tcPr>
            <w:tcW w:w="1440" w:type="dxa"/>
          </w:tcPr>
          <w:p w14:paraId="77C13590" w14:textId="77777777"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</w:rPr>
            </w:pPr>
          </w:p>
        </w:tc>
        <w:tc>
          <w:tcPr>
            <w:tcW w:w="8635" w:type="dxa"/>
          </w:tcPr>
          <w:p w14:paraId="4A30BD2A" w14:textId="77777777"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  <w:lang w:val="hy-AM"/>
              </w:rPr>
            </w:pPr>
            <w:r w:rsidRPr="00931AA8">
              <w:rPr>
                <w:rFonts w:ascii="Sylfaen" w:hAnsi="Sylfaen"/>
                <w:b/>
                <w:color w:val="700000"/>
                <w:sz w:val="46"/>
                <w:lang w:val="hy-AM"/>
              </w:rPr>
              <w:t>Հարթակի տրամաբանության նկարագիր և օգտագործման ձեռնարկ</w:t>
            </w:r>
          </w:p>
        </w:tc>
      </w:tr>
    </w:tbl>
    <w:p w14:paraId="05EBF6CB" w14:textId="77777777" w:rsidR="002A4AE2" w:rsidRDefault="002A4AE2" w:rsidP="002A4AE2"/>
    <w:p w14:paraId="4867890F" w14:textId="77777777" w:rsidR="002A4AE2" w:rsidRDefault="002A4AE2" w:rsidP="002A4AE2">
      <w:pPr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BE6F5B7" wp14:editId="166D51D0">
                <wp:simplePos x="0" y="0"/>
                <wp:positionH relativeFrom="column">
                  <wp:posOffset>838200</wp:posOffset>
                </wp:positionH>
                <wp:positionV relativeFrom="paragraph">
                  <wp:posOffset>26670</wp:posOffset>
                </wp:positionV>
                <wp:extent cx="4221480" cy="2080260"/>
                <wp:effectExtent l="0" t="0" r="26670" b="342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10DD1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8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Ծրագրերի ներկայացման և գնահատման թափանցիկություն ու արագություն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BE6F5B7" id="Скругленный прямоугольник 3" o:spid="_x0000_s1030" style="position:absolute;margin-left:66pt;margin-top:2.1pt;width:332.4pt;height:163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" filled="f" strokecolor="#700000" strokeweight="1.5pt">
                <v:stroke dashstyle="3 1" joinstyle="miter"/>
                <v:textbox>
                  <w:txbxContent>
                    <w:p w14:paraId="22010DD1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8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Ծրագրերի ներկայացման և գնահատման թափանցիկություն ու արագություն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01F0F2" w14:textId="77777777" w:rsidR="002A4AE2" w:rsidRDefault="002A4AE2" w:rsidP="002A4AE2">
      <w:pPr>
        <w:rPr>
          <w:lang w:val="hy-AM"/>
        </w:rPr>
      </w:pP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</w:rPr>
        <w:drawing>
          <wp:anchor distT="0" distB="0" distL="114300" distR="114300" simplePos="0" relativeHeight="251933696" behindDoc="0" locked="0" layoutInCell="1" allowOverlap="1" wp14:anchorId="7AE8546D" wp14:editId="3DFBDED2">
            <wp:simplePos x="0" y="0"/>
            <wp:positionH relativeFrom="column">
              <wp:posOffset>2339340</wp:posOffset>
            </wp:positionH>
            <wp:positionV relativeFrom="paragraph">
              <wp:posOffset>5247005</wp:posOffset>
            </wp:positionV>
            <wp:extent cx="960120" cy="960120"/>
            <wp:effectExtent l="0" t="0" r="0" b="0"/>
            <wp:wrapSquare wrapText="bothSides"/>
            <wp:docPr id="8" name="Рисунок 8" descr="C:\Users\artyo\Desktop\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yo\Desktop\privac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9FF6A2" wp14:editId="4DC55E3F">
                <wp:simplePos x="0" y="0"/>
                <wp:positionH relativeFrom="column">
                  <wp:posOffset>838200</wp:posOffset>
                </wp:positionH>
                <wp:positionV relativeFrom="paragraph">
                  <wp:posOffset>4241165</wp:posOffset>
                </wp:positionV>
                <wp:extent cx="4221480" cy="2080260"/>
                <wp:effectExtent l="0" t="0" r="26670" b="34290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CE37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Տվյալների պաշտպանության և անվտանգության վստահելի համակարգ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29FF6A2" id="Скругленный прямоугольник 105" o:spid="_x0000_s1031" style="position:absolute;margin-left:66pt;margin-top:333.95pt;width:332.4pt;height:163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" filled="f" strokecolor="#700000" strokeweight="1.5pt">
                <v:stroke dashstyle="3 1" joinstyle="miter"/>
                <v:textbox>
                  <w:txbxContent>
                    <w:p w14:paraId="1D7BCE37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Տվյալների պաշտպանության և անվտանգության վստահելի համակարգ</w:t>
                      </w:r>
                    </w:p>
                  </w:txbxContent>
                </v:textbox>
              </v:roundrect>
            </w:pict>
          </mc:Fallback>
        </mc:AlternateContent>
      </w:r>
      <w:r w:rsidRPr="00931AA8">
        <w:rPr>
          <w:noProof/>
        </w:rPr>
        <w:drawing>
          <wp:anchor distT="0" distB="0" distL="114300" distR="114300" simplePos="0" relativeHeight="251931648" behindDoc="0" locked="0" layoutInCell="1" allowOverlap="1" wp14:anchorId="27BD75FA" wp14:editId="2A63AF32">
            <wp:simplePos x="0" y="0"/>
            <wp:positionH relativeFrom="column">
              <wp:posOffset>2293620</wp:posOffset>
            </wp:positionH>
            <wp:positionV relativeFrom="paragraph">
              <wp:posOffset>2961005</wp:posOffset>
            </wp:positionV>
            <wp:extent cx="1059180" cy="1059180"/>
            <wp:effectExtent l="0" t="0" r="0" b="0"/>
            <wp:wrapSquare wrapText="bothSides"/>
            <wp:docPr id="6" name="Рисунок 6" descr="C:\Users\artyo\Desktop\help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\Desktop\help-ic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D44CD8E" wp14:editId="638EA9DC">
                <wp:simplePos x="0" y="0"/>
                <wp:positionH relativeFrom="column">
                  <wp:posOffset>838200</wp:posOffset>
                </wp:positionH>
                <wp:positionV relativeFrom="paragraph">
                  <wp:posOffset>1985645</wp:posOffset>
                </wp:positionV>
                <wp:extent cx="4221480" cy="2080260"/>
                <wp:effectExtent l="0" t="0" r="26670" b="3429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2CBCE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Ծրագրերի լրացման և ներկայացման հուշումների խելացի համակարգ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D44CD8E" id="Скругленный прямоугольник 5" o:spid="_x0000_s1032" style="position:absolute;margin-left:66pt;margin-top:156.35pt;width:332.4pt;height:163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" filled="f" strokecolor="#700000" strokeweight="1.5pt">
                <v:stroke dashstyle="3 1" joinstyle="miter"/>
                <v:textbox>
                  <w:txbxContent>
                    <w:p w14:paraId="31A2CBCE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Ծրագրերի լրացման և ներկայացման հուշումների խելացի համակարգ</w:t>
                      </w:r>
                    </w:p>
                  </w:txbxContent>
                </v:textbox>
              </v:roundrect>
            </w:pict>
          </mc:Fallback>
        </mc:AlternateContent>
      </w: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</w:rPr>
        <w:drawing>
          <wp:anchor distT="0" distB="0" distL="114300" distR="114300" simplePos="0" relativeHeight="251929600" behindDoc="0" locked="0" layoutInCell="1" allowOverlap="1" wp14:anchorId="73173EA0" wp14:editId="5DCA7AEE">
            <wp:simplePos x="0" y="0"/>
            <wp:positionH relativeFrom="column">
              <wp:posOffset>2377440</wp:posOffset>
            </wp:positionH>
            <wp:positionV relativeFrom="paragraph">
              <wp:posOffset>667385</wp:posOffset>
            </wp:positionV>
            <wp:extent cx="1036320" cy="1036320"/>
            <wp:effectExtent l="0" t="0" r="0" b="0"/>
            <wp:wrapSquare wrapText="bothSides"/>
            <wp:docPr id="121" name="Рисунок 121" descr="C:\Users\artyo\Desktop\fas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\Desktop\fast-ico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4E5B" w14:textId="77777777" w:rsidR="002A4AE2" w:rsidRPr="00931AA8" w:rsidRDefault="002A4AE2" w:rsidP="002A4AE2">
      <w:pPr>
        <w:rPr>
          <w:lang w:val="hy-AM"/>
        </w:rPr>
      </w:pPr>
    </w:p>
    <w:p w14:paraId="051BB5C1" w14:textId="77777777" w:rsidR="002A4AE2" w:rsidRPr="00931AA8" w:rsidRDefault="002A4AE2" w:rsidP="002A4AE2">
      <w:pPr>
        <w:rPr>
          <w:lang w:val="hy-AM"/>
        </w:rPr>
      </w:pPr>
    </w:p>
    <w:p w14:paraId="1318658A" w14:textId="77777777" w:rsidR="002A4AE2" w:rsidRPr="00931AA8" w:rsidRDefault="002A4AE2" w:rsidP="002A4AE2">
      <w:pPr>
        <w:rPr>
          <w:lang w:val="hy-AM"/>
        </w:rPr>
      </w:pPr>
    </w:p>
    <w:p w14:paraId="29FC09FE" w14:textId="77777777" w:rsidR="002A4AE2" w:rsidRPr="00931AA8" w:rsidRDefault="002A4AE2" w:rsidP="002A4AE2">
      <w:pPr>
        <w:rPr>
          <w:lang w:val="hy-AM"/>
        </w:rPr>
      </w:pPr>
    </w:p>
    <w:p w14:paraId="45182B37" w14:textId="77777777" w:rsidR="002A4AE2" w:rsidRPr="00931AA8" w:rsidRDefault="002A4AE2" w:rsidP="002A4AE2">
      <w:pPr>
        <w:rPr>
          <w:lang w:val="hy-AM"/>
        </w:rPr>
      </w:pPr>
    </w:p>
    <w:p w14:paraId="4B3EC3EE" w14:textId="77777777" w:rsidR="002A4AE2" w:rsidRPr="00931AA8" w:rsidRDefault="002A4AE2" w:rsidP="002A4AE2">
      <w:pPr>
        <w:rPr>
          <w:lang w:val="hy-AM"/>
        </w:rPr>
      </w:pPr>
    </w:p>
    <w:p w14:paraId="41EF7154" w14:textId="77777777" w:rsidR="002A4AE2" w:rsidRPr="00931AA8" w:rsidRDefault="002A4AE2" w:rsidP="002A4AE2">
      <w:pPr>
        <w:rPr>
          <w:lang w:val="hy-AM"/>
        </w:rPr>
      </w:pPr>
    </w:p>
    <w:p w14:paraId="19DB84A0" w14:textId="77777777" w:rsidR="002A4AE2" w:rsidRPr="00931AA8" w:rsidRDefault="002A4AE2" w:rsidP="002A4AE2">
      <w:pPr>
        <w:rPr>
          <w:lang w:val="hy-AM"/>
        </w:rPr>
      </w:pPr>
    </w:p>
    <w:p w14:paraId="157BB130" w14:textId="77777777" w:rsidR="002A4AE2" w:rsidRPr="00931AA8" w:rsidRDefault="002A4AE2" w:rsidP="002A4AE2">
      <w:pPr>
        <w:rPr>
          <w:lang w:val="hy-AM"/>
        </w:rPr>
      </w:pPr>
    </w:p>
    <w:p w14:paraId="454947B8" w14:textId="77777777" w:rsidR="002A4AE2" w:rsidRPr="00931AA8" w:rsidRDefault="002A4AE2" w:rsidP="002A4AE2">
      <w:pPr>
        <w:rPr>
          <w:lang w:val="hy-AM"/>
        </w:rPr>
      </w:pPr>
    </w:p>
    <w:p w14:paraId="27512A0C" w14:textId="77777777" w:rsidR="002A4AE2" w:rsidRPr="00931AA8" w:rsidRDefault="002A4AE2" w:rsidP="002A4AE2">
      <w:pPr>
        <w:rPr>
          <w:lang w:val="hy-AM"/>
        </w:rPr>
      </w:pPr>
    </w:p>
    <w:p w14:paraId="6FC6DDC8" w14:textId="77777777" w:rsidR="002A4AE2" w:rsidRPr="00931AA8" w:rsidRDefault="002A4AE2" w:rsidP="002A4AE2">
      <w:pPr>
        <w:rPr>
          <w:lang w:val="hy-AM"/>
        </w:rPr>
      </w:pPr>
    </w:p>
    <w:p w14:paraId="3B37302D" w14:textId="77777777" w:rsidR="002A4AE2" w:rsidRPr="00931AA8" w:rsidRDefault="002A4AE2" w:rsidP="002A4AE2">
      <w:pPr>
        <w:rPr>
          <w:lang w:val="hy-AM"/>
        </w:rPr>
      </w:pPr>
    </w:p>
    <w:p w14:paraId="4F400530" w14:textId="77777777" w:rsidR="002A4AE2" w:rsidRPr="00931AA8" w:rsidRDefault="002A4AE2" w:rsidP="002A4AE2">
      <w:pPr>
        <w:rPr>
          <w:lang w:val="hy-AM"/>
        </w:rPr>
      </w:pPr>
    </w:p>
    <w:p w14:paraId="6613F048" w14:textId="77777777" w:rsidR="002A4AE2" w:rsidRPr="00931AA8" w:rsidRDefault="002A4AE2" w:rsidP="002A4AE2">
      <w:pPr>
        <w:rPr>
          <w:lang w:val="hy-AM"/>
        </w:rPr>
      </w:pPr>
    </w:p>
    <w:p w14:paraId="25F5DEF0" w14:textId="77777777" w:rsidR="002A4AE2" w:rsidRPr="00931AA8" w:rsidRDefault="002A4AE2" w:rsidP="002A4AE2">
      <w:pPr>
        <w:rPr>
          <w:lang w:val="hy-AM"/>
        </w:rPr>
      </w:pPr>
    </w:p>
    <w:p w14:paraId="64765C6D" w14:textId="77777777" w:rsidR="002A4AE2" w:rsidRPr="00931AA8" w:rsidRDefault="002A4AE2" w:rsidP="002A4AE2">
      <w:pPr>
        <w:rPr>
          <w:lang w:val="hy-AM"/>
        </w:rPr>
      </w:pPr>
    </w:p>
    <w:p w14:paraId="2BC4A721" w14:textId="77777777" w:rsidR="002A4AE2" w:rsidRPr="00931AA8" w:rsidRDefault="002A4AE2" w:rsidP="002A4AE2">
      <w:pPr>
        <w:rPr>
          <w:lang w:val="hy-AM"/>
        </w:rPr>
      </w:pPr>
    </w:p>
    <w:p w14:paraId="324C5530" w14:textId="77777777" w:rsidR="002A4AE2" w:rsidRPr="00931AA8" w:rsidRDefault="002A4AE2" w:rsidP="002A4AE2">
      <w:pPr>
        <w:rPr>
          <w:lang w:val="hy-AM"/>
        </w:rPr>
      </w:pPr>
    </w:p>
    <w:p w14:paraId="356CCEC1" w14:textId="4DF09121" w:rsidR="002A4AE2" w:rsidRPr="00931AA8" w:rsidRDefault="002A4AE2" w:rsidP="002A4AE2">
      <w:pPr>
        <w:rPr>
          <w:lang w:val="hy-AM"/>
        </w:rPr>
      </w:pPr>
      <w:r>
        <w:rPr>
          <w:rFonts w:ascii="Arial" w:hAnsi="Arial" w:cs="Arial"/>
          <w:b/>
          <w:noProof/>
          <w:color w:val="700000"/>
          <w:sz w:val="3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BDAF193" wp14:editId="5F5AC08D">
                <wp:simplePos x="0" y="0"/>
                <wp:positionH relativeFrom="column">
                  <wp:posOffset>1135380</wp:posOffset>
                </wp:positionH>
                <wp:positionV relativeFrom="paragraph">
                  <wp:posOffset>464820</wp:posOffset>
                </wp:positionV>
                <wp:extent cx="3497580" cy="541020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15DAD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0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0"/>
                                <w:lang w:val="hy-AM"/>
                              </w:rPr>
                              <w:t>Երևան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DAF193" id="Надпись 9" o:spid="_x0000_s1033" type="#_x0000_t202" style="position:absolute;margin-left:89.4pt;margin-top:36.6pt;width:275.4pt;height:42.6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" fillcolor="white [3201]" stroked="f" strokeweight=".5pt">
                <v:textbox>
                  <w:txbxContent>
                    <w:p w14:paraId="4D715DAD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0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0"/>
                          <w:lang w:val="hy-AM"/>
                        </w:rPr>
                        <w:t>Երևան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66482B3" w14:textId="53891B7E" w:rsidR="002A4AE2" w:rsidRDefault="002A4AE2" w:rsidP="002A4AE2">
      <w:pPr>
        <w:tabs>
          <w:tab w:val="left" w:pos="1788"/>
        </w:tabs>
        <w:rPr>
          <w:lang w:val="hy-AM"/>
        </w:rPr>
      </w:pPr>
      <w:r>
        <w:rPr>
          <w:lang w:val="hy-AM"/>
        </w:rPr>
        <w:tab/>
      </w:r>
    </w:p>
    <w:p w14:paraId="78F6E118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  <w:r w:rsidRPr="00DB15A1">
        <w:rPr>
          <w:rStyle w:val="NoSpacingChar"/>
          <w:rFonts w:ascii="Sylfaen" w:hAnsi="Sylfaen"/>
          <w:b/>
          <w:color w:val="700000"/>
          <w:sz w:val="20"/>
          <w:lang w:val="hy-AM"/>
        </w:rPr>
        <w:t>Սույն աշխատանքը հնարավոր է դարձել իրականացնել Գերմանիայի միջազգային համագործակցության ընկերության և ՀՀ տարածքային կառավարման և ենթակառուցվածքների նախարարության միջև համաձայնեցված՝ «Հայաստանի 34 խոշորացված համայնքներում Տեղական տնտեսական զարգացման տեսլականների մշակման աջակցություն» ծրագրի շրջանակներում</w:t>
      </w:r>
      <w:r w:rsidRPr="008237A3">
        <w:rPr>
          <w:rStyle w:val="NoSpacingChar"/>
          <w:rFonts w:ascii="Sylfaen" w:hAnsi="Sylfaen"/>
          <w:b/>
          <w:color w:val="700000"/>
          <w:sz w:val="20"/>
          <w:lang w:val="hy-AM"/>
        </w:rPr>
        <w:t>:</w:t>
      </w:r>
    </w:p>
    <w:p w14:paraId="32264E48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</w:p>
    <w:p w14:paraId="0295DDAD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</w:p>
    <w:p w14:paraId="2E7BA5DF" w14:textId="77777777" w:rsidR="002A4AE2" w:rsidRPr="00A00F49" w:rsidRDefault="002A4AE2" w:rsidP="002A4AE2">
      <w:pPr>
        <w:pStyle w:val="Heading1"/>
        <w:rPr>
          <w:lang w:val="hy-AM"/>
        </w:rPr>
      </w:pPr>
      <w:bookmarkStart w:id="12" w:name="_Toc85022324"/>
      <w:bookmarkStart w:id="13" w:name="_Toc86141954"/>
      <w:r w:rsidRPr="00A00F49">
        <w:rPr>
          <w:lang w:val="hy-AM"/>
        </w:rPr>
        <w:t>Նախաբան</w:t>
      </w:r>
      <w:bookmarkEnd w:id="12"/>
      <w:bookmarkEnd w:id="13"/>
    </w:p>
    <w:p w14:paraId="58971C00" w14:textId="77777777" w:rsidR="002A4AE2" w:rsidRPr="00A00F49" w:rsidRDefault="002A4AE2" w:rsidP="002A4AE2">
      <w:pPr>
        <w:rPr>
          <w:rFonts w:ascii="Sylfaen" w:hAnsi="Sylfaen"/>
          <w:lang w:val="hy-AM"/>
        </w:rPr>
      </w:pPr>
    </w:p>
    <w:p w14:paraId="381A0A7C" w14:textId="23FAC65F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ՀՀ ում սուբվենցիոն զարգացման ծրագրերի ներդրման մեխանիզմը տնեսական և սոցիալական ոլորտներում վերջին տարիներին ունեցել է էական ազդեցություն համայնքերի զարգացման վրա։ Այս մեխանիզմի ներդրման պահից սկսած ՀՀ բոլոր համայնքներում իրականացվել են բազմահարյուր ծրագրեր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տարբեր ոլորտներում՝ կառուցապատում, ենթակառուցվածքների ու ճանապարհների բարեկարգում, ոռոգման ջրագծերի ցանցերի կառուցում, մշակութային շինությունների վերականգնում, տեխնիկայի ձեռք բերում և այլն։ Կառավարություն – համայնք համագործակցությունը, առաջարկվող ծրագրերի ֆինանսավորման բեռի թեթևացումը համայնքերի համար, արդյունավետ ծրագրերի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մրցակցությունը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համայնքապետարանների կարողությունների պարբերական աճը բոլոր համայնքերի համար ստեղծել է զարգացման նախաձեռնությունների կյանքի կոչման յուրահատուկ հնարավորություն։</w:t>
      </w:r>
    </w:p>
    <w:p w14:paraId="5A1112C2" w14:textId="22475765" w:rsidR="002A4AE2" w:rsidRPr="002A4AE2" w:rsidRDefault="002A4AE2" w:rsidP="002A4AE2">
      <w:pPr>
        <w:jc w:val="both"/>
        <w:rPr>
          <w:rFonts w:ascii="Sylfaen" w:hAnsi="Sylfaen" w:cs="Arial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Հաշվի առնելով այս մեխանիզմի բարձր արդյունավետությունը և կարևորությունը, ՏԶՀ թիմը, ակտիվ համագործակցելով </w:t>
      </w:r>
      <w:r w:rsidRPr="002A4AE2">
        <w:rPr>
          <w:rFonts w:ascii="Sylfaen" w:hAnsi="Sylfaen" w:cs="Arial"/>
          <w:sz w:val="22"/>
          <w:lang w:val="hy-AM"/>
        </w:rPr>
        <w:t xml:space="preserve">«Լավ </w:t>
      </w:r>
      <w:r w:rsidR="00150F6C" w:rsidRPr="00150F6C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2A4AE2">
        <w:rPr>
          <w:rFonts w:ascii="Sylfaen" w:hAnsi="Sylfaen" w:cs="Arial"/>
          <w:sz w:val="22"/>
          <w:lang w:val="hy-AM"/>
        </w:rPr>
        <w:t xml:space="preserve">տեղական </w:t>
      </w:r>
      <w:r w:rsidR="00150F6C" w:rsidRPr="00150F6C">
        <w:rPr>
          <w:rFonts w:ascii="Sylfaen" w:hAnsi="Sylfaen" w:cs="Arial"/>
          <w:sz w:val="22"/>
          <w:lang w:val="hy-AM"/>
        </w:rPr>
        <w:t xml:space="preserve">զարգացման </w:t>
      </w:r>
      <w:r w:rsidRPr="002A4AE2">
        <w:rPr>
          <w:rFonts w:ascii="Sylfaen" w:hAnsi="Sylfaen" w:cs="Arial"/>
          <w:sz w:val="22"/>
          <w:lang w:val="hy-AM"/>
        </w:rPr>
        <w:t>Հարավային Կովկաս» ծրագրի և ՀՀ տարածքային կառավարման և ենթակառուցվածքների նախարարության հետ նախաձեռնել է գործող մեխանիզմի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>բարելավման նախաձեռնությունների ուսումնասիրության և վերհանման գործընթաց, որի արդյունքն է հանդիսանում սույն փաստաթուղթը և ներկայացված առաջարկությունների փորձարկման և վիզուալիզացման նպատակով ստեղծված</w:t>
      </w:r>
      <w:r w:rsidR="00023EC3">
        <w:rPr>
          <w:rFonts w:ascii="Sylfaen" w:hAnsi="Sylfaen" w:cs="Arial"/>
          <w:sz w:val="22"/>
          <w:lang w:val="hy-AM"/>
        </w:rPr>
        <w:t xml:space="preserve">  </w:t>
      </w:r>
      <w:r w:rsidRPr="002A4AE2">
        <w:rPr>
          <w:rFonts w:ascii="Sylfaen" w:hAnsi="Sylfaen" w:cs="Arial"/>
          <w:b/>
          <w:sz w:val="22"/>
          <w:lang w:val="hy-AM"/>
        </w:rPr>
        <w:t>armsub.am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 xml:space="preserve">փորձարարական առցանց հարթակը։ </w:t>
      </w:r>
    </w:p>
    <w:p w14:paraId="5C0982E7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առաջարկները ուղղված են գործող մեխանիզմի առանձին տարրերի բարելավմանը, և մասնավորապես՝</w:t>
      </w:r>
    </w:p>
    <w:p w14:paraId="73EFBD5E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Թղթատարության կրճատմանը,</w:t>
      </w:r>
    </w:p>
    <w:p w14:paraId="4F40BD1A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գործընթացի պրոցեսների արագացմանը և համակարգմանը,</w:t>
      </w:r>
    </w:p>
    <w:p w14:paraId="01A37553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թափանցիկության բարձրացմանը,</w:t>
      </w:r>
    </w:p>
    <w:p w14:paraId="76D8B3B0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ներկայացման և ստուգման գործընթացի հեշտացմանը,</w:t>
      </w:r>
    </w:p>
    <w:p w14:paraId="72724C2A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ծրագրերի միասնական բազայի ստեղծմանը,</w:t>
      </w:r>
    </w:p>
    <w:p w14:paraId="25E0DBEC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արդյունավետության բարձրացմանը,</w:t>
      </w:r>
    </w:p>
    <w:p w14:paraId="3E61BF88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lastRenderedPageBreak/>
        <w:t>տվյալների անվտանգության ապահովմանը։</w:t>
      </w:r>
    </w:p>
    <w:p w14:paraId="46FD933B" w14:textId="10F6C897"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0878E1" wp14:editId="74EB8E97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141720" cy="2369820"/>
                <wp:effectExtent l="0" t="0" r="11430" b="1143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2369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700000"/>
                          </a:solidFill>
                        </a:ln>
                      </wps:spPr>
                      <wps:txbx>
                        <w:txbxContent>
                          <w:p w14:paraId="11238666" w14:textId="50093FDE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Փաստաթղթից օգտվելուց առաջ, խնդրում ենք վստահվել, որ ձեզ հասանելի է ինտերնետային կապ, առցանց դիտարկիչ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,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և հասանելի է </w:t>
                            </w:r>
                            <w:r w:rsidRPr="00602C32">
                              <w:rPr>
                                <w:rFonts w:ascii="Sylfaen" w:hAnsi="Sylfaen"/>
                                <w:b/>
                              </w:rPr>
                              <w:t>armsub.am</w:t>
                            </w:r>
                            <w:r w:rsidRPr="00602C32">
                              <w:rPr>
                                <w:rFonts w:ascii="Sylfaen" w:hAnsi="Sylfaen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կայքը։</w:t>
                            </w:r>
                          </w:p>
                          <w:p w14:paraId="1AE7B4A6" w14:textId="77777777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8237A3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Armsub.am</w:t>
                            </w:r>
                            <w:r w:rsidRPr="008237A3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։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Հ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նարավոր են պատահական համընկնումներ։ </w:t>
                            </w:r>
                          </w:p>
                          <w:p w14:paraId="460A039E" w14:textId="77777777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8237A3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Armsub.am</w:t>
                            </w:r>
                            <w:r w:rsidRPr="008237A3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կայքում ներկայացված որևէ ծրագ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րային առաջարկ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, չի կարող համարվել իրական 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սուբվենցիոն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ծրագրային առաջարկ։</w:t>
                            </w:r>
                          </w:p>
                          <w:p w14:paraId="0939B0E6" w14:textId="77777777" w:rsidR="003675E5" w:rsidRPr="008237A3" w:rsidRDefault="003675E5" w:rsidP="002A4AE2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0878E1" id="Надпись 10" o:spid="_x0000_s1034" type="#_x0000_t202" style="position:absolute;left:0;text-align:left;margin-left:0;margin-top:3.1pt;width:483.6pt;height:186.6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" fillcolor="#fbe4d5 [661]" strokecolor="#700000" strokeweight=".5pt">
                <v:textbox>
                  <w:txbxContent>
                    <w:p w14:paraId="11238666" w14:textId="50093FDE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602C32">
                        <w:rPr>
                          <w:rFonts w:ascii="Sylfaen" w:hAnsi="Sylfaen"/>
                          <w:lang w:val="hy-AM"/>
                        </w:rPr>
                        <w:t>Փաստաթղթից օգտվելուց առաջ, խնդրում ենք վստահվել, որ ձեզ հասանելի է ինտերնետային կապ, առցանց դիտարկիչ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 xml:space="preserve">,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և հասանելի է </w:t>
                      </w:r>
                      <w:r w:rsidRPr="00602C32">
                        <w:rPr>
                          <w:rFonts w:ascii="Sylfaen" w:hAnsi="Sylfaen"/>
                          <w:b/>
                        </w:rPr>
                        <w:t>armsub.am</w:t>
                      </w:r>
                      <w:r w:rsidRPr="00602C32">
                        <w:rPr>
                          <w:rFonts w:ascii="Sylfaen" w:hAnsi="Sylfaen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կայքը։</w:t>
                      </w:r>
                    </w:p>
                    <w:p w14:paraId="1AE7B4A6" w14:textId="77777777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8237A3">
                        <w:rPr>
                          <w:rFonts w:ascii="Sylfaen" w:hAnsi="Sylfaen"/>
                          <w:b/>
                          <w:lang w:val="hy-AM"/>
                        </w:rPr>
                        <w:t>Armsub.am</w:t>
                      </w:r>
                      <w:r w:rsidRPr="008237A3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։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Հ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նարավոր են պատահական համընկնումներ։ </w:t>
                      </w:r>
                    </w:p>
                    <w:p w14:paraId="460A039E" w14:textId="77777777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8237A3">
                        <w:rPr>
                          <w:rFonts w:ascii="Sylfaen" w:hAnsi="Sylfaen"/>
                          <w:b/>
                          <w:lang w:val="hy-AM"/>
                        </w:rPr>
                        <w:t>Armsub.am</w:t>
                      </w:r>
                      <w:r w:rsidRPr="008237A3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կայքում ներկայացված որևէ ծրագ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րային առաջարկ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, չի կարող համարվել իրական 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 xml:space="preserve">սուբվենցիոն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ծրագրային առաջարկ։</w:t>
                      </w:r>
                    </w:p>
                    <w:p w14:paraId="0939B0E6" w14:textId="77777777" w:rsidR="003675E5" w:rsidRPr="008237A3" w:rsidRDefault="003675E5" w:rsidP="002A4AE2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</w:rPr>
        <w:drawing>
          <wp:anchor distT="0" distB="0" distL="114300" distR="114300" simplePos="0" relativeHeight="251936768" behindDoc="1" locked="0" layoutInCell="1" allowOverlap="1" wp14:anchorId="156F3889" wp14:editId="1EFA91C5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11" name="Рисунок 11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61B93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4A5C8169" w14:textId="77777777" w:rsidR="002A4AE2" w:rsidRPr="00602C32" w:rsidRDefault="002A4AE2" w:rsidP="002A4AE2">
      <w:pPr>
        <w:jc w:val="both"/>
        <w:rPr>
          <w:rFonts w:ascii="Sylfaen" w:hAnsi="Sylfaen"/>
          <w:lang w:val="hy-AM"/>
        </w:rPr>
      </w:pPr>
    </w:p>
    <w:p w14:paraId="59DD7D06" w14:textId="77777777" w:rsidR="002A4AE2" w:rsidRPr="00BF50B7" w:rsidRDefault="002A4AE2" w:rsidP="002A4AE2">
      <w:pPr>
        <w:tabs>
          <w:tab w:val="left" w:pos="1788"/>
        </w:tabs>
      </w:pPr>
    </w:p>
    <w:p w14:paraId="21122DE4" w14:textId="77777777" w:rsidR="002A4AE2" w:rsidRDefault="002A4AE2" w:rsidP="002A4AE2">
      <w:pPr>
        <w:tabs>
          <w:tab w:val="left" w:pos="1788"/>
        </w:tabs>
        <w:rPr>
          <w:lang w:val="hy-AM"/>
        </w:rPr>
      </w:pPr>
    </w:p>
    <w:p w14:paraId="51774E15" w14:textId="77777777" w:rsidR="002A4AE2" w:rsidRDefault="002A4AE2" w:rsidP="002A4AE2">
      <w:pPr>
        <w:tabs>
          <w:tab w:val="left" w:pos="1788"/>
        </w:tabs>
        <w:rPr>
          <w:rFonts w:ascii="Sylfaen" w:hAnsi="Sylfaen"/>
          <w:lang w:val="hy-AM"/>
        </w:rPr>
      </w:pPr>
    </w:p>
    <w:p w14:paraId="318D5AC7" w14:textId="77777777" w:rsidR="002A4AE2" w:rsidRDefault="002A4AE2" w:rsidP="00B202EF">
      <w:pPr>
        <w:pStyle w:val="Par"/>
        <w:rPr>
          <w:lang w:val="hy-AM"/>
        </w:rPr>
      </w:pPr>
      <w:bookmarkStart w:id="14" w:name="_Toc85022325"/>
    </w:p>
    <w:p w14:paraId="3BB8260E" w14:textId="77777777" w:rsidR="002A4AE2" w:rsidRDefault="002A4AE2" w:rsidP="00B202EF">
      <w:pPr>
        <w:pStyle w:val="Par"/>
        <w:rPr>
          <w:lang w:val="hy-AM"/>
        </w:rPr>
      </w:pPr>
    </w:p>
    <w:p w14:paraId="68FB55B1" w14:textId="3B029B0A" w:rsidR="002A4AE2" w:rsidRPr="00A00F49" w:rsidRDefault="002A4AE2" w:rsidP="002A4AE2">
      <w:pPr>
        <w:pStyle w:val="Heading1"/>
        <w:rPr>
          <w:lang w:val="hy-AM"/>
        </w:rPr>
      </w:pPr>
      <w:bookmarkStart w:id="15" w:name="_Toc86141955"/>
      <w:r w:rsidRPr="00A00F49">
        <w:rPr>
          <w:lang w:val="hy-AM"/>
        </w:rPr>
        <w:t>Ընդհանուր կառուցվածք</w:t>
      </w:r>
      <w:bookmarkEnd w:id="14"/>
      <w:bookmarkEnd w:id="15"/>
    </w:p>
    <w:p w14:paraId="0D134DE2" w14:textId="77777777" w:rsidR="002A4AE2" w:rsidRDefault="002A4AE2" w:rsidP="002A4AE2">
      <w:pPr>
        <w:rPr>
          <w:rFonts w:ascii="Sylfaen" w:hAnsi="Sylfaen"/>
          <w:lang w:val="hy-AM"/>
        </w:rPr>
      </w:pPr>
    </w:p>
    <w:p w14:paraId="389F7DC4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5D2BDFE" wp14:editId="00CF64BC">
                <wp:simplePos x="0" y="0"/>
                <wp:positionH relativeFrom="column">
                  <wp:posOffset>-175613</wp:posOffset>
                </wp:positionH>
                <wp:positionV relativeFrom="paragraph">
                  <wp:posOffset>171096</wp:posOffset>
                </wp:positionV>
                <wp:extent cx="0" cy="3224925"/>
                <wp:effectExtent l="0" t="0" r="19050" b="1397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24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496FE1" id="Прямая соединительная линия 35" o:spid="_x0000_s1026" style="position:absolute;flip:y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85pt,13.45pt" to="-13.8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" strokecolor="#700000" strokeweight="1pt">
                <v:stroke dashstyle="dash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F584143" wp14:editId="67CC6D52">
                <wp:simplePos x="0" y="0"/>
                <wp:positionH relativeFrom="column">
                  <wp:posOffset>-175614</wp:posOffset>
                </wp:positionH>
                <wp:positionV relativeFrom="paragraph">
                  <wp:posOffset>171097</wp:posOffset>
                </wp:positionV>
                <wp:extent cx="1715307" cy="0"/>
                <wp:effectExtent l="0" t="76200" r="18415" b="952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53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5B4572" id="Прямая соединительная линия 36" o:spid="_x0000_s1026" style="position:absolute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85pt,13.45pt" to="121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" strokecolor="#700000" strokeweight="1pt">
                <v:stroke dashstyle="dash"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88AE128" wp14:editId="72EC8F26">
                <wp:simplePos x="0" y="0"/>
                <wp:positionH relativeFrom="column">
                  <wp:posOffset>784860</wp:posOffset>
                </wp:positionH>
                <wp:positionV relativeFrom="paragraph">
                  <wp:posOffset>2960370</wp:posOffset>
                </wp:positionV>
                <wp:extent cx="0" cy="434340"/>
                <wp:effectExtent l="76200" t="0" r="57150" b="6096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36BF7F" id="Прямая соединительная линия 34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233.1pt" to="61.8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83C99EA" wp14:editId="47E9A29D">
                <wp:simplePos x="0" y="0"/>
                <wp:positionH relativeFrom="column">
                  <wp:posOffset>2887980</wp:posOffset>
                </wp:positionH>
                <wp:positionV relativeFrom="paragraph">
                  <wp:posOffset>2960370</wp:posOffset>
                </wp:positionV>
                <wp:extent cx="0" cy="6096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9FC98E" id="Прямая соединительная линия 31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33.1pt" to="227.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" strokecolor="#700000" strokeweight="1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9103D92" wp14:editId="2F16F064">
                <wp:simplePos x="0" y="0"/>
                <wp:positionH relativeFrom="column">
                  <wp:posOffset>5189220</wp:posOffset>
                </wp:positionH>
                <wp:positionV relativeFrom="paragraph">
                  <wp:posOffset>2960370</wp:posOffset>
                </wp:positionV>
                <wp:extent cx="0" cy="60960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307587" id="Прямая соединительная линия 30" o:spid="_x0000_s1026" style="position:absolute;flip:y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233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" strokecolor="#700000" strokeweight="1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E110AD1" wp14:editId="0ED8A947">
                <wp:simplePos x="0" y="0"/>
                <wp:positionH relativeFrom="column">
                  <wp:posOffset>1249680</wp:posOffset>
                </wp:positionH>
                <wp:positionV relativeFrom="paragraph">
                  <wp:posOffset>3569970</wp:posOffset>
                </wp:positionV>
                <wp:extent cx="3939540" cy="0"/>
                <wp:effectExtent l="38100" t="76200" r="0" b="952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9540" cy="0"/>
                        </a:xfrm>
                        <a:prstGeom prst="line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B4845A" id="Прямая соединительная линия 29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pt,281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" strokecolor="black [3200]" strokeweight=".5pt">
                <v:stroke start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2C8DC" wp14:editId="1F405F04">
                <wp:simplePos x="0" y="0"/>
                <wp:positionH relativeFrom="column">
                  <wp:posOffset>-373380</wp:posOffset>
                </wp:positionH>
                <wp:positionV relativeFrom="paragraph">
                  <wp:posOffset>3394710</wp:posOffset>
                </wp:positionV>
                <wp:extent cx="1623060" cy="320040"/>
                <wp:effectExtent l="0" t="0" r="1524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1BA2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Ելքի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E2C8DC" id="Прямоугольник 28" o:spid="_x0000_s1035" style="position:absolute;margin-left:-29.4pt;margin-top:267.3pt;width:127.8pt;height:25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" fillcolor="white [3201]" strokecolor="#700000" strokeweight="1pt">
                <v:textbox>
                  <w:txbxContent>
                    <w:p w14:paraId="05441BA2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Ելքի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89CDAF" wp14:editId="58A47303">
                <wp:simplePos x="0" y="0"/>
                <wp:positionH relativeFrom="column">
                  <wp:posOffset>4221480</wp:posOffset>
                </wp:positionH>
                <wp:positionV relativeFrom="paragraph">
                  <wp:posOffset>2045970</wp:posOffset>
                </wp:positionV>
                <wp:extent cx="1744980" cy="914400"/>
                <wp:effectExtent l="0" t="0" r="2667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4D28C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գնահատում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89CDAF" id="Прямоугольник 27" o:spid="_x0000_s1036" style="position:absolute;margin-left:332.4pt;margin-top:161.1pt;width:137.4pt;height:1in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" fillcolor="#fbe4d5 [661]" strokecolor="#700000" strokeweight="1pt">
                <v:textbox>
                  <w:txbxContent>
                    <w:p w14:paraId="20E4D28C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գնահատում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7DD1C06" wp14:editId="3888D52B">
                <wp:simplePos x="0" y="0"/>
                <wp:positionH relativeFrom="column">
                  <wp:posOffset>2019300</wp:posOffset>
                </wp:positionH>
                <wp:positionV relativeFrom="paragraph">
                  <wp:posOffset>2053590</wp:posOffset>
                </wp:positionV>
                <wp:extent cx="1836420" cy="906780"/>
                <wp:effectExtent l="0" t="0" r="1143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06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DFD49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լրացում, ներկայացում, կարգավիճակի ստուգում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7DD1C06" id="Прямоугольник 26" o:spid="_x0000_s1037" style="position:absolute;margin-left:159pt;margin-top:161.7pt;width:144.6pt;height:71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" fillcolor="#fbe4d5 [661]" strokecolor="#700000" strokeweight="1pt">
                <v:textbox>
                  <w:txbxContent>
                    <w:p w14:paraId="056DFD49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լրացում, ներկայացում, կարգավիճակի ստուգում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46694EE" wp14:editId="1E6C6526">
                <wp:simplePos x="0" y="0"/>
                <wp:positionH relativeFrom="column">
                  <wp:posOffset>-15240</wp:posOffset>
                </wp:positionH>
                <wp:positionV relativeFrom="paragraph">
                  <wp:posOffset>2053590</wp:posOffset>
                </wp:positionV>
                <wp:extent cx="1623060" cy="906780"/>
                <wp:effectExtent l="0" t="0" r="1524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06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8460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Կայքի կառավարում, տեխնիկական սպասարկում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6694EE" id="Прямоугольник 25" o:spid="_x0000_s1038" style="position:absolute;margin-left:-1.2pt;margin-top:161.7pt;width:127.8pt;height:7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" fillcolor="#fbe4d5 [661]" strokecolor="#700000" strokeweight="1pt">
                <v:textbox>
                  <w:txbxContent>
                    <w:p w14:paraId="679A8460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Կայքի կառավարում, տեխնիկական սպասարկում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F7131DB" wp14:editId="74926A3C">
                <wp:simplePos x="0" y="0"/>
                <wp:positionH relativeFrom="column">
                  <wp:posOffset>2887980</wp:posOffset>
                </wp:positionH>
                <wp:positionV relativeFrom="paragraph">
                  <wp:posOffset>1040130</wp:posOffset>
                </wp:positionV>
                <wp:extent cx="2065020" cy="472440"/>
                <wp:effectExtent l="0" t="0" r="68580" b="8001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7DA9F8E" id="Прямая соединительная линия 20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81.9pt" to="390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026B2C" wp14:editId="67D635B2">
                <wp:simplePos x="0" y="0"/>
                <wp:positionH relativeFrom="column">
                  <wp:posOffset>2887980</wp:posOffset>
                </wp:positionH>
                <wp:positionV relativeFrom="paragraph">
                  <wp:posOffset>1040130</wp:posOffset>
                </wp:positionV>
                <wp:extent cx="0" cy="472440"/>
                <wp:effectExtent l="76200" t="0" r="57150" b="609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378179" id="Прямая соединительная линия 19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D6EF24" wp14:editId="13A10D20">
                <wp:simplePos x="0" y="0"/>
                <wp:positionH relativeFrom="column">
                  <wp:posOffset>1539240</wp:posOffset>
                </wp:positionH>
                <wp:positionV relativeFrom="paragraph">
                  <wp:posOffset>19050</wp:posOffset>
                </wp:positionV>
                <wp:extent cx="2682240" cy="320040"/>
                <wp:effectExtent l="0" t="0" r="2286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532F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 w:rsidRPr="00AC567D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Գլխավոր էջ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D6EF24" id="Прямоугольник 12" o:spid="_x0000_s1039" style="position:absolute;margin-left:121.2pt;margin-top:1.5pt;width:211.2pt;height:25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" fillcolor="white [3201]" strokecolor="#700000" strokeweight="1pt">
                <v:textbox>
                  <w:txbxContent>
                    <w:p w14:paraId="2DD5532F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 w:rsidRPr="00AC567D">
                        <w:rPr>
                          <w:rFonts w:ascii="Sylfaen" w:hAnsi="Sylfaen"/>
                          <w:b/>
                          <w:lang w:val="hy-AM"/>
                        </w:rPr>
                        <w:t>Գլխավոր էջ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4813E52" wp14:editId="0D40A463">
                <wp:simplePos x="0" y="0"/>
                <wp:positionH relativeFrom="column">
                  <wp:posOffset>784860</wp:posOffset>
                </wp:positionH>
                <wp:positionV relativeFrom="paragraph">
                  <wp:posOffset>1040130</wp:posOffset>
                </wp:positionV>
                <wp:extent cx="2103120" cy="472440"/>
                <wp:effectExtent l="38100" t="0" r="30480" b="8001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312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38CE0C" id="Прямая соединительная линия 18" o:spid="_x0000_s1026" style="position:absolute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3EF2038" wp14:editId="07B3A4F1">
                <wp:simplePos x="0" y="0"/>
                <wp:positionH relativeFrom="column">
                  <wp:posOffset>4221480</wp:posOffset>
                </wp:positionH>
                <wp:positionV relativeFrom="paragraph">
                  <wp:posOffset>1512570</wp:posOffset>
                </wp:positionV>
                <wp:extent cx="1744980" cy="541020"/>
                <wp:effectExtent l="0" t="0" r="26670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4F2A9" w14:textId="01616FD5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Փորձագիտական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EF2038" id="Прямоугольник 17" o:spid="_x0000_s1040" style="position:absolute;margin-left:332.4pt;margin-top:119.1pt;width:137.4pt;height:42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" fillcolor="white [3201]" strokecolor="#700000" strokeweight="1pt">
                <v:textbox>
                  <w:txbxContent>
                    <w:p w14:paraId="6BE4F2A9" w14:textId="01616FD5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Փորձագիտական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CB658E" wp14:editId="4303AE4F">
                <wp:simplePos x="0" y="0"/>
                <wp:positionH relativeFrom="column">
                  <wp:posOffset>-15240</wp:posOffset>
                </wp:positionH>
                <wp:positionV relativeFrom="paragraph">
                  <wp:posOffset>1512570</wp:posOffset>
                </wp:positionV>
                <wp:extent cx="1623060" cy="541020"/>
                <wp:effectExtent l="0" t="0" r="1524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E2D43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Ադմինիստրացիոն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CB658E" id="Прямоугольник 15" o:spid="_x0000_s1041" style="position:absolute;margin-left:-1.2pt;margin-top:119.1pt;width:127.8pt;height:42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" fillcolor="white [3201]" strokecolor="#700000" strokeweight="1pt">
                <v:textbox>
                  <w:txbxContent>
                    <w:p w14:paraId="493E2D43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Ադմինիստրացիոն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42EF9A" wp14:editId="45EEDE28">
                <wp:simplePos x="0" y="0"/>
                <wp:positionH relativeFrom="column">
                  <wp:posOffset>2019300</wp:posOffset>
                </wp:positionH>
                <wp:positionV relativeFrom="paragraph">
                  <wp:posOffset>1512570</wp:posOffset>
                </wp:positionV>
                <wp:extent cx="1836420" cy="541020"/>
                <wp:effectExtent l="0" t="0" r="1143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4485" w14:textId="70558434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Համայնքի կառավարման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42EF9A" id="Прямоугольник 16" o:spid="_x0000_s1042" style="position:absolute;margin-left:159pt;margin-top:119.1pt;width:144.6pt;height:42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" fillcolor="white [3201]" strokecolor="#700000" strokeweight="1pt">
                <v:textbox>
                  <w:txbxContent>
                    <w:p w14:paraId="715B4485" w14:textId="70558434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Համայնքի կառավարման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CD7E11" wp14:editId="216A54B4">
                <wp:simplePos x="0" y="0"/>
                <wp:positionH relativeFrom="column">
                  <wp:posOffset>2887980</wp:posOffset>
                </wp:positionH>
                <wp:positionV relativeFrom="paragraph">
                  <wp:posOffset>339090</wp:posOffset>
                </wp:positionV>
                <wp:extent cx="0" cy="381000"/>
                <wp:effectExtent l="76200" t="0" r="95250" b="571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3234BC" id="Прямая соединительная линия 14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6.7pt" to="227.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740410E" wp14:editId="470C6A63">
                <wp:simplePos x="0" y="0"/>
                <wp:positionH relativeFrom="column">
                  <wp:posOffset>2080260</wp:posOffset>
                </wp:positionH>
                <wp:positionV relativeFrom="paragraph">
                  <wp:posOffset>720090</wp:posOffset>
                </wp:positionV>
                <wp:extent cx="1623060" cy="320040"/>
                <wp:effectExtent l="0" t="0" r="1524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92B5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Մուտքի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40410E" id="Прямоугольник 13" o:spid="_x0000_s1043" style="position:absolute;margin-left:163.8pt;margin-top:56.7pt;width:127.8pt;height:25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" fillcolor="white [3201]" strokecolor="#700000" strokeweight="1pt">
                <v:textbox>
                  <w:txbxContent>
                    <w:p w14:paraId="556092B5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Մուտքի վահանակ</w:t>
                      </w:r>
                    </w:p>
                  </w:txbxContent>
                </v:textbox>
              </v:rect>
            </w:pict>
          </mc:Fallback>
        </mc:AlternateContent>
      </w:r>
    </w:p>
    <w:p w14:paraId="59A8978D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33CAE3C6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0990FDD2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1A66216E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5B1D3F04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0C07764A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1551B5B3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7AB44C12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71D749A5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5FB12EBA" w14:textId="166B76B0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noProof/>
          <w:sz w:val="22"/>
        </w:rPr>
        <w:drawing>
          <wp:anchor distT="0" distB="0" distL="114300" distR="114300" simplePos="0" relativeHeight="251959296" behindDoc="1" locked="0" layoutInCell="1" allowOverlap="1" wp14:anchorId="425A2990" wp14:editId="51139239">
            <wp:simplePos x="0" y="0"/>
            <wp:positionH relativeFrom="column">
              <wp:posOffset>-175260</wp:posOffset>
            </wp:positionH>
            <wp:positionV relativeFrom="paragraph">
              <wp:posOffset>114300</wp:posOffset>
            </wp:positionV>
            <wp:extent cx="1866900" cy="2865120"/>
            <wp:effectExtent l="114300" t="114300" r="114300" b="144780"/>
            <wp:wrapTight wrapText="bothSides">
              <wp:wrapPolygon edited="0">
                <wp:start x="-1322" y="-862"/>
                <wp:lineTo x="-1322" y="22548"/>
                <wp:lineTo x="22702" y="22548"/>
                <wp:lineTo x="22702" y="-862"/>
                <wp:lineTo x="-1322" y="-862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90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Կայքը պատրաստված է ժամանակակից մինիմալիստական ոճով՝ հնարավորինս ուշադրություն դարձնելով օգտագործողի հարմարավետությանը և կայքում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խճճված հղումների բացակայությանը։ </w:t>
      </w:r>
    </w:p>
    <w:p w14:paraId="2B5A78C7" w14:textId="43C01196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բաղադրիչները դիզայնավորված են այնպես, որպեսզի օգտագործումը հարմար լինի ցանկացած տեսակի </w:t>
      </w:r>
      <w:r w:rsidRPr="002A4AE2">
        <w:rPr>
          <w:rFonts w:ascii="Sylfaen" w:hAnsi="Sylfaen"/>
          <w:sz w:val="22"/>
          <w:lang w:val="hy-AM"/>
        </w:rPr>
        <w:lastRenderedPageBreak/>
        <w:t>սարքավորումից՝ համակարգիչ, նոթբուք, պլանտշետ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հեռախոս։ </w:t>
      </w:r>
    </w:p>
    <w:p w14:paraId="48D830A7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14:paraId="28CF3FA6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 Կայքի պատկերը հեռախոսով և պլանշետով</w:t>
      </w:r>
    </w:p>
    <w:p w14:paraId="31C999FF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14:paraId="1E25AB8C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14:paraId="2632E085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noProof/>
          <w:sz w:val="22"/>
        </w:rPr>
        <w:drawing>
          <wp:anchor distT="0" distB="0" distL="114300" distR="114300" simplePos="0" relativeHeight="251958272" behindDoc="1" locked="0" layoutInCell="1" allowOverlap="1" wp14:anchorId="51DB3DA4" wp14:editId="62D8AE51">
            <wp:simplePos x="0" y="0"/>
            <wp:positionH relativeFrom="column">
              <wp:posOffset>2217420</wp:posOffset>
            </wp:positionH>
            <wp:positionV relativeFrom="paragraph">
              <wp:posOffset>0</wp:posOffset>
            </wp:positionV>
            <wp:extent cx="3893820" cy="2430856"/>
            <wp:effectExtent l="133350" t="133350" r="144780" b="160020"/>
            <wp:wrapTight wrapText="bothSides">
              <wp:wrapPolygon edited="0">
                <wp:start x="10568" y="-1185"/>
                <wp:lineTo x="-740" y="-846"/>
                <wp:lineTo x="-740" y="20821"/>
                <wp:lineTo x="-528" y="22853"/>
                <wp:lineTo x="21980" y="22853"/>
                <wp:lineTo x="22192" y="20821"/>
                <wp:lineTo x="22297" y="-677"/>
                <wp:lineTo x="21241" y="-846"/>
                <wp:lineTo x="10990" y="-1185"/>
                <wp:lineTo x="10568" y="-1185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3820" cy="2430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C0CCF" w14:textId="77777777" w:rsidR="002A4AE2" w:rsidRPr="002A4AE2" w:rsidRDefault="002A4AE2" w:rsidP="002A4AE2">
      <w:pPr>
        <w:jc w:val="right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Կայքի պատկերը համակարգչային մոնիտորով։</w:t>
      </w:r>
    </w:p>
    <w:p w14:paraId="7CE42767" w14:textId="77777777" w:rsidR="002A4AE2" w:rsidRDefault="002A4AE2" w:rsidP="002A4AE2">
      <w:pPr>
        <w:jc w:val="both"/>
        <w:rPr>
          <w:rFonts w:ascii="Sylfaen" w:hAnsi="Sylfaen"/>
          <w:noProof/>
          <w:lang w:val="hy-AM"/>
        </w:rPr>
      </w:pPr>
    </w:p>
    <w:p w14:paraId="57C8A230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4702EA5F" w14:textId="77777777" w:rsidR="002A4AE2" w:rsidRPr="008237A3" w:rsidRDefault="002A4AE2" w:rsidP="002A4AE2">
      <w:pPr>
        <w:jc w:val="both"/>
        <w:rPr>
          <w:noProof/>
          <w:lang w:val="hy-AM"/>
        </w:rPr>
      </w:pPr>
    </w:p>
    <w:p w14:paraId="55E61DAB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780D1D2F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2A257BC7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7B0A43C0" w14:textId="77777777"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57248" behindDoc="1" locked="0" layoutInCell="1" allowOverlap="1" wp14:anchorId="2DA44F4A" wp14:editId="13829903">
            <wp:simplePos x="0" y="0"/>
            <wp:positionH relativeFrom="column">
              <wp:posOffset>-182880</wp:posOffset>
            </wp:positionH>
            <wp:positionV relativeFrom="paragraph">
              <wp:posOffset>321310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37" name="Рисунок 3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6215F" w14:textId="303579B5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 այցելելու համար Ձեր դիտարկիչում հավաքեք </w:t>
      </w:r>
      <w:hyperlink r:id="rId20" w:history="1">
        <w:r w:rsidRPr="008237A3">
          <w:rPr>
            <w:rStyle w:val="Hyperlink"/>
            <w:rFonts w:ascii="Sylfaen" w:hAnsi="Sylfaen"/>
            <w:sz w:val="22"/>
            <w:lang w:val="hy-AM"/>
          </w:rPr>
          <w:t>www.armsub.am</w:t>
        </w:r>
      </w:hyperlink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հասցեն։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58CB26D5" w14:textId="03D6048C" w:rsid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Կայքը օգտագործում է ժամանակակից գերանվտանգ ծրագրային ապահովում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HTTPS </w:t>
      </w:r>
      <w:r w:rsidRPr="002A4AE2">
        <w:rPr>
          <w:rFonts w:ascii="Sylfaen" w:hAnsi="Sylfaen"/>
          <w:sz w:val="22"/>
          <w:lang w:val="hy-AM"/>
        </w:rPr>
        <w:t>տվյալների պաշտպանման երթուղի։</w:t>
      </w:r>
    </w:p>
    <w:p w14:paraId="521FD8D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14:paraId="6FB64DD7" w14:textId="7BA93B65" w:rsidR="002A4AE2" w:rsidRDefault="002A4AE2" w:rsidP="002A4AE2">
      <w:pPr>
        <w:rPr>
          <w:lang w:val="hy-AM"/>
        </w:rPr>
      </w:pPr>
      <w:bookmarkStart w:id="16" w:name="_Toc85022326"/>
    </w:p>
    <w:p w14:paraId="26587B1E" w14:textId="77777777" w:rsidR="0014489D" w:rsidRDefault="0014489D" w:rsidP="002A4AE2">
      <w:pPr>
        <w:rPr>
          <w:lang w:val="hy-AM"/>
        </w:rPr>
      </w:pPr>
    </w:p>
    <w:p w14:paraId="2C39BC1D" w14:textId="2AFE0FF1" w:rsidR="002A4AE2" w:rsidRDefault="002A4AE2" w:rsidP="002A4AE2">
      <w:pPr>
        <w:pStyle w:val="Heading1"/>
        <w:rPr>
          <w:lang w:val="hy-AM"/>
        </w:rPr>
      </w:pPr>
      <w:bookmarkStart w:id="17" w:name="_Toc86141956"/>
      <w:r>
        <w:rPr>
          <w:lang w:val="hy-AM"/>
        </w:rPr>
        <w:t>Գլխավոր էջ</w:t>
      </w:r>
      <w:bookmarkEnd w:id="16"/>
      <w:bookmarkEnd w:id="17"/>
    </w:p>
    <w:p w14:paraId="3DF26114" w14:textId="77777777" w:rsidR="002A4AE2" w:rsidRDefault="002A4AE2" w:rsidP="002A4AE2">
      <w:pPr>
        <w:rPr>
          <w:rFonts w:ascii="Sylfaen" w:hAnsi="Sylfaen"/>
          <w:lang w:val="hy-AM"/>
        </w:rPr>
      </w:pPr>
    </w:p>
    <w:p w14:paraId="16830D1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Ամբողջությամբ դինամիկ էջ է, որտեղ հնարավոր է խմբավորված ձևով ներկայացնել ինչպես ստատիկ, այնպես էլ դինամիկ փոխվող տեղեկություններ։ Ստորև ներկայացված է հարթակի գլխավոր էջում ներկայացվող հնարավոր տեղեկությունները։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4AE2" w:rsidRPr="002A4AE2" w14:paraId="207D29CC" w14:textId="77777777" w:rsidTr="002D349F">
        <w:tc>
          <w:tcPr>
            <w:tcW w:w="4675" w:type="dxa"/>
            <w:shd w:val="clear" w:color="auto" w:fill="700000"/>
          </w:tcPr>
          <w:p w14:paraId="3C9AEB00" w14:textId="77777777" w:rsidR="002A4AE2" w:rsidRPr="002A4AE2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sz w:val="22"/>
                <w:lang w:val="hy-AM"/>
              </w:rPr>
              <w:t>ՍՏԱՏԻԿ</w:t>
            </w:r>
          </w:p>
        </w:tc>
        <w:tc>
          <w:tcPr>
            <w:tcW w:w="4675" w:type="dxa"/>
            <w:shd w:val="clear" w:color="auto" w:fill="700000"/>
          </w:tcPr>
          <w:p w14:paraId="1E363432" w14:textId="77777777" w:rsidR="002A4AE2" w:rsidRPr="002A4AE2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sz w:val="22"/>
                <w:lang w:val="hy-AM"/>
              </w:rPr>
              <w:t>ԴԻՆԱՄԻԿ ԳԵՆԵՐԱՑՎՈՂ</w:t>
            </w:r>
          </w:p>
        </w:tc>
      </w:tr>
      <w:tr w:rsidR="002A4AE2" w:rsidRPr="002A4AE2" w14:paraId="47EFB7AD" w14:textId="77777777" w:rsidTr="002D349F">
        <w:tc>
          <w:tcPr>
            <w:tcW w:w="4675" w:type="dxa"/>
          </w:tcPr>
          <w:p w14:paraId="7CB9437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Հայտարարություններ</w:t>
            </w:r>
          </w:p>
          <w:p w14:paraId="6A5DE33A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Կոնտակտ</w:t>
            </w:r>
          </w:p>
          <w:p w14:paraId="2EE30E80" w14:textId="786BB4C9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Կայքի</w:t>
            </w:r>
            <w:r w:rsidR="00023EC3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2A4AE2">
              <w:rPr>
                <w:rFonts w:ascii="Sylfaen" w:hAnsi="Sylfaen"/>
                <w:sz w:val="22"/>
                <w:lang w:val="hy-AM"/>
              </w:rPr>
              <w:t>մասին</w:t>
            </w:r>
          </w:p>
          <w:p w14:paraId="57B0039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Օգտակար հղումներ</w:t>
            </w:r>
          </w:p>
        </w:tc>
        <w:tc>
          <w:tcPr>
            <w:tcW w:w="4675" w:type="dxa"/>
          </w:tcPr>
          <w:p w14:paraId="16868F7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Վերջին նորությունները</w:t>
            </w:r>
          </w:p>
          <w:p w14:paraId="4339EF3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Վերջին ծրագրային առաջարկները</w:t>
            </w:r>
          </w:p>
          <w:p w14:paraId="209AF2EA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Առաջարկների վիճակագրություն</w:t>
            </w:r>
          </w:p>
          <w:p w14:paraId="7365BDFE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Փոփոխական վիճակագրական գրաֆիկներ</w:t>
            </w:r>
          </w:p>
          <w:p w14:paraId="2136A1F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</w:p>
        </w:tc>
      </w:tr>
    </w:tbl>
    <w:p w14:paraId="52663DDD" w14:textId="77777777" w:rsidR="002A4AE2" w:rsidRPr="002A4AE2" w:rsidRDefault="002A4AE2" w:rsidP="002A4AE2">
      <w:pPr>
        <w:rPr>
          <w:rFonts w:ascii="Sylfaen" w:hAnsi="Sylfaen"/>
          <w:noProof/>
          <w:sz w:val="22"/>
        </w:rPr>
      </w:pPr>
    </w:p>
    <w:p w14:paraId="37603535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վերևի ձախ անկյունում տեղադրված է Մուտք կոճակը, որը թույլ է տալիս օգտագործողին անցնել </w:t>
      </w:r>
      <w:r w:rsidRPr="002A4AE2">
        <w:rPr>
          <w:rFonts w:ascii="Sylfaen" w:hAnsi="Sylfaen"/>
          <w:b/>
          <w:sz w:val="22"/>
          <w:lang w:val="hy-AM"/>
        </w:rPr>
        <w:t>մուտքի վահանակ։</w:t>
      </w:r>
      <w:r w:rsidRPr="002A4AE2">
        <w:rPr>
          <w:rFonts w:ascii="Sylfaen" w:hAnsi="Sylfaen"/>
          <w:sz w:val="22"/>
          <w:lang w:val="hy-AM"/>
        </w:rPr>
        <w:t xml:space="preserve"> Այս անկյունում անհրաժեշտության դեպքում հնարավոր է ավելացնել այլ հղումներ՝ </w:t>
      </w:r>
      <w:r w:rsidRPr="002A4AE2">
        <w:rPr>
          <w:rFonts w:ascii="Sylfaen" w:hAnsi="Sylfaen"/>
          <w:b/>
          <w:sz w:val="22"/>
          <w:lang w:val="hy-AM"/>
        </w:rPr>
        <w:t>կոնտակտներ և հետադարձ կապ</w:t>
      </w:r>
      <w:r w:rsidRPr="002A4AE2">
        <w:rPr>
          <w:rFonts w:ascii="Sylfaen" w:hAnsi="Sylfaen"/>
          <w:sz w:val="22"/>
          <w:lang w:val="hy-AM"/>
        </w:rPr>
        <w:t xml:space="preserve">, </w:t>
      </w:r>
      <w:r w:rsidRPr="002A4AE2">
        <w:rPr>
          <w:rFonts w:ascii="Sylfaen" w:hAnsi="Sylfaen"/>
          <w:b/>
          <w:sz w:val="22"/>
          <w:lang w:val="hy-AM"/>
        </w:rPr>
        <w:t>մեր մասին</w:t>
      </w:r>
      <w:r w:rsidRPr="002A4AE2">
        <w:rPr>
          <w:rFonts w:ascii="Sylfaen" w:hAnsi="Sylfaen"/>
          <w:sz w:val="22"/>
          <w:lang w:val="hy-AM"/>
        </w:rPr>
        <w:t xml:space="preserve"> և այլն։ </w:t>
      </w:r>
    </w:p>
    <w:p w14:paraId="00E5F7A4" w14:textId="77777777" w:rsidR="002A4AE2" w:rsidRPr="00144839" w:rsidRDefault="002A4AE2" w:rsidP="002A4AE2">
      <w:pPr>
        <w:rPr>
          <w:rFonts w:ascii="Sylfaen" w:hAnsi="Sylfaen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Օգտագործման տեսանկյունից ցանկալի է, որ նոր հղումների ավելացման դեպքում բոլոր կոճակները տեղակայվեն մուտքի կոճակի հակառակ եզրին՝ մուտքի վահանակի կոճակի առավել տեսանելիությունը ապահովելու համար։ </w:t>
      </w:r>
    </w:p>
    <w:p w14:paraId="115A09B3" w14:textId="77777777" w:rsidR="002A4AE2" w:rsidRDefault="002A4AE2" w:rsidP="002A4AE2">
      <w:pPr>
        <w:pStyle w:val="Heading1"/>
        <w:rPr>
          <w:lang w:val="hy-AM"/>
        </w:rPr>
      </w:pPr>
      <w:bookmarkStart w:id="18" w:name="_Toc85022327"/>
      <w:bookmarkStart w:id="19" w:name="_Toc86141957"/>
      <w:r>
        <w:rPr>
          <w:lang w:val="hy-AM"/>
        </w:rPr>
        <w:t>Մուտքի վահանակ</w:t>
      </w:r>
      <w:bookmarkEnd w:id="18"/>
      <w:bookmarkEnd w:id="19"/>
    </w:p>
    <w:p w14:paraId="2784BC38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0320" behindDoc="1" locked="0" layoutInCell="1" allowOverlap="1" wp14:anchorId="1434B460" wp14:editId="44F887C3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1" name="Рисунок 41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566B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Մուտքի վահանակ անցնելու համար սեղմեք կայքի գլխավոր էջի վերևի հատվածում տեղակայված «</w:t>
      </w:r>
      <w:r w:rsidRPr="002A4AE2">
        <w:rPr>
          <w:rFonts w:ascii="Sylfaen" w:hAnsi="Sylfaen"/>
          <w:b/>
          <w:sz w:val="22"/>
          <w:lang w:val="hy-AM"/>
        </w:rPr>
        <w:t>Մուտք»</w:t>
      </w:r>
      <w:r w:rsidRPr="002A4AE2">
        <w:rPr>
          <w:rFonts w:ascii="Sylfaen" w:hAnsi="Sylfaen"/>
          <w:sz w:val="22"/>
          <w:lang w:val="hy-AM"/>
        </w:rPr>
        <w:t xml:space="preserve"> կոճակը։ </w:t>
      </w:r>
    </w:p>
    <w:p w14:paraId="5DB35BEA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0D7D2939" wp14:editId="15A319F8">
            <wp:simplePos x="0" y="0"/>
            <wp:positionH relativeFrom="column">
              <wp:posOffset>-137160</wp:posOffset>
            </wp:positionH>
            <wp:positionV relativeFrom="paragraph">
              <wp:posOffset>255905</wp:posOffset>
            </wp:positionV>
            <wp:extent cx="1950720" cy="2247900"/>
            <wp:effectExtent l="133350" t="114300" r="125730" b="152400"/>
            <wp:wrapTight wrapText="bothSides">
              <wp:wrapPolygon edited="0">
                <wp:start x="-1055" y="-1098"/>
                <wp:lineTo x="-1477" y="-732"/>
                <wp:lineTo x="-1266" y="22881"/>
                <wp:lineTo x="22570" y="22881"/>
                <wp:lineTo x="22781" y="2197"/>
                <wp:lineTo x="22359" y="-549"/>
                <wp:lineTo x="22359" y="-1098"/>
                <wp:lineTo x="-1055" y="-1098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072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DA187E" w14:textId="77777777"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Մուտքի վահանակում հասանելի են ծածկանվան և գաղտնաբառի լրացման ու հաստատման բաղադրիչները արդեն գրանցված օգտատերերի համար, գաղտանաբռի վերականգնման կոճակը՝ գաղտնաբառի կոստի դեպքում և նոր օգտատիրոջ/ օգտագործողի գրանցման բաժինը։ </w:t>
      </w:r>
    </w:p>
    <w:p w14:paraId="7DEA769B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Կայքի բոլոր օգտագործողները բաժանված են երեք խմբի՝ </w:t>
      </w:r>
    </w:p>
    <w:p w14:paraId="26D51A89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Ադմինիստրատոր</w:t>
      </w:r>
    </w:p>
    <w:p w14:paraId="5867C7EB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Համայնքային ներկայացուցիչներ</w:t>
      </w:r>
    </w:p>
    <w:p w14:paraId="206D6D85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Փորձագետներ</w:t>
      </w:r>
    </w:p>
    <w:p w14:paraId="210F576B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14:paraId="64995E03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Կախված օգտագործողի տեսակից, մուտքից հետո բացվում է համապատասխան պատուհան և գործիքակազմ՝ կայքում օգտագործողի աշխատանքը կազմակերպելու համար։ </w:t>
      </w:r>
    </w:p>
    <w:p w14:paraId="6AB8977E" w14:textId="77777777" w:rsidR="002A4AE2" w:rsidRDefault="002A4AE2" w:rsidP="002A4AE2">
      <w:pPr>
        <w:rPr>
          <w:rFonts w:ascii="Sylfaen" w:hAnsi="Sylfaen"/>
          <w:lang w:val="hy-AM"/>
        </w:rPr>
      </w:pPr>
    </w:p>
    <w:p w14:paraId="4698A706" w14:textId="77777777" w:rsidR="002A4AE2" w:rsidRDefault="002A4AE2" w:rsidP="002A4AE2">
      <w:pPr>
        <w:pStyle w:val="Heading2"/>
        <w:rPr>
          <w:lang w:val="hy-AM"/>
        </w:rPr>
      </w:pPr>
      <w:bookmarkStart w:id="20" w:name="_Toc85021980"/>
      <w:bookmarkStart w:id="21" w:name="_Toc85022328"/>
      <w:bookmarkStart w:id="22" w:name="_Toc86141958"/>
      <w:r>
        <w:rPr>
          <w:lang w:val="hy-AM"/>
        </w:rPr>
        <w:t>Գաղտնաբառի վերականգնում</w:t>
      </w:r>
      <w:bookmarkEnd w:id="20"/>
      <w:bookmarkEnd w:id="21"/>
      <w:bookmarkEnd w:id="22"/>
      <w:r>
        <w:rPr>
          <w:lang w:val="hy-AM"/>
        </w:rPr>
        <w:t xml:space="preserve"> </w:t>
      </w:r>
    </w:p>
    <w:p w14:paraId="694C5A62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2368" behindDoc="1" locked="0" layoutInCell="1" allowOverlap="1" wp14:anchorId="2D2803A8" wp14:editId="7320FF39">
            <wp:simplePos x="0" y="0"/>
            <wp:positionH relativeFrom="column">
              <wp:posOffset>-48260</wp:posOffset>
            </wp:positionH>
            <wp:positionV relativeFrom="paragraph">
              <wp:posOffset>142875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3" name="Рисунок 4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44D33" w14:textId="3E776050" w:rsidR="002A4AE2" w:rsidRPr="002A4AE2" w:rsidRDefault="002A4AE2" w:rsidP="002A4AE2">
      <w:pPr>
        <w:rPr>
          <w:rFonts w:ascii="Sylfaen" w:hAnsi="Sylfaen"/>
          <w:b/>
          <w:sz w:val="22"/>
          <w:lang w:val="hy-AM"/>
        </w:rPr>
      </w:pPr>
      <w:r w:rsidRPr="002A4AE2">
        <w:rPr>
          <w:noProof/>
          <w:sz w:val="22"/>
        </w:rPr>
        <w:lastRenderedPageBreak/>
        <w:drawing>
          <wp:anchor distT="0" distB="0" distL="114300" distR="114300" simplePos="0" relativeHeight="251963392" behindDoc="1" locked="0" layoutInCell="1" allowOverlap="1" wp14:anchorId="53EC1A94" wp14:editId="23C476C2">
            <wp:simplePos x="0" y="0"/>
            <wp:positionH relativeFrom="column">
              <wp:posOffset>4046220</wp:posOffset>
            </wp:positionH>
            <wp:positionV relativeFrom="paragraph">
              <wp:posOffset>444500</wp:posOffset>
            </wp:positionV>
            <wp:extent cx="1965960" cy="2240280"/>
            <wp:effectExtent l="133350" t="114300" r="129540" b="140970"/>
            <wp:wrapTight wrapText="bothSides">
              <wp:wrapPolygon edited="0">
                <wp:start x="-1047" y="-1102"/>
                <wp:lineTo x="-1465" y="-735"/>
                <wp:lineTo x="-1256" y="22776"/>
                <wp:lineTo x="22605" y="22776"/>
                <wp:lineTo x="22814" y="2204"/>
                <wp:lineTo x="22395" y="-551"/>
                <wp:lineTo x="22395" y="-1102"/>
                <wp:lineTo x="-1047" y="-1102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96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Գաղտնաբառի վերականգնման վահանակ անցնելու համար սեղմեք «</w:t>
      </w:r>
      <w:r w:rsidRPr="002A4AE2">
        <w:rPr>
          <w:rFonts w:ascii="Sylfaen" w:hAnsi="Sylfaen"/>
          <w:b/>
          <w:sz w:val="22"/>
          <w:lang w:val="hy-AM"/>
        </w:rPr>
        <w:t>Գաղտնաբառի վերականգնում»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14:paraId="3E827113" w14:textId="77777777" w:rsidR="002A4AE2" w:rsidRPr="008237A3" w:rsidRDefault="002A4AE2" w:rsidP="002A4AE2">
      <w:pPr>
        <w:rPr>
          <w:noProof/>
          <w:lang w:val="hy-AM"/>
        </w:rPr>
      </w:pPr>
    </w:p>
    <w:p w14:paraId="2D38ADAF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 վահանակում պետք է մուտքագրել օգտագործողի ծածկանունը, կամ Էլ․ հասցեն։ </w:t>
      </w:r>
    </w:p>
    <w:p w14:paraId="726BECDC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Հաստատելուց հետո վերականգնման ուղեցույցը կուղարկվի նշված էլ․ հասցեին, եթե համակարգում գտնվել են տվյալ օգտագործողի տվյալները։</w:t>
      </w:r>
    </w:p>
    <w:p w14:paraId="316AAF68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վերականգնման, ինչպես նաև նոր օգտագործողի գրանցման դեպքում անձի համապատասխանության ստուգումը հնարավոր է իրականացնել էլ․ հասցեի և հեռախոսի միջոցով։ Այս պահին կայքում օգտագործվում է վավերականության ստուգման էլ․ հասցեի տարբերակը։ Հեռախոսի հաղորդագրության միջոցով անձի համապատասխանության ստուգումը ենթադրում է լրացուցիչ վճարովի ծառայության ակտիվացում։ </w:t>
      </w:r>
    </w:p>
    <w:p w14:paraId="64D7E971" w14:textId="3F4DB695" w:rsidR="002A4AE2" w:rsidRPr="002A4AE2" w:rsidRDefault="002A4AE2" w:rsidP="002A4AE2">
      <w:pPr>
        <w:rPr>
          <w:rFonts w:ascii="Sylfaen" w:hAnsi="Sylfaen"/>
          <w:sz w:val="6"/>
          <w:lang w:val="hy-AM"/>
        </w:rPr>
      </w:pPr>
      <w:r w:rsidRPr="002A4AE2">
        <w:rPr>
          <w:noProof/>
          <w:sz w:val="6"/>
        </w:rPr>
        <w:drawing>
          <wp:anchor distT="0" distB="0" distL="114300" distR="114300" simplePos="0" relativeHeight="251965440" behindDoc="1" locked="0" layoutInCell="1" allowOverlap="1" wp14:anchorId="0971CBED" wp14:editId="355E334D">
            <wp:simplePos x="0" y="0"/>
            <wp:positionH relativeFrom="column">
              <wp:posOffset>-115570</wp:posOffset>
            </wp:positionH>
            <wp:positionV relativeFrom="paragraph">
              <wp:posOffset>104775</wp:posOffset>
            </wp:positionV>
            <wp:extent cx="2604135" cy="2575560"/>
            <wp:effectExtent l="114300" t="114300" r="139065" b="167640"/>
            <wp:wrapTight wrapText="bothSides">
              <wp:wrapPolygon edited="0">
                <wp:start x="-948" y="-959"/>
                <wp:lineTo x="-948" y="22367"/>
                <wp:lineTo x="-474" y="22846"/>
                <wp:lineTo x="21805" y="22846"/>
                <wp:lineTo x="22279" y="22367"/>
                <wp:lineTo x="22595" y="19811"/>
                <wp:lineTo x="22595" y="1917"/>
                <wp:lineTo x="22279" y="-959"/>
                <wp:lineTo x="-948" y="-95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135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38AE3" w14:textId="7D4E10A0" w:rsidR="002A4AE2" w:rsidRDefault="002A4AE2" w:rsidP="002A4AE2">
      <w:pPr>
        <w:pStyle w:val="Heading2"/>
        <w:jc w:val="left"/>
        <w:rPr>
          <w:lang w:val="hy-AM"/>
        </w:rPr>
      </w:pPr>
      <w:bookmarkStart w:id="23" w:name="_Toc85021981"/>
      <w:bookmarkStart w:id="24" w:name="_Toc85022329"/>
      <w:bookmarkStart w:id="25" w:name="_Toc86141959"/>
      <w:r>
        <w:rPr>
          <w:lang w:val="hy-AM"/>
        </w:rPr>
        <w:t>Նոր օգտագործողի գրանցում</w:t>
      </w:r>
      <w:bookmarkEnd w:id="23"/>
      <w:bookmarkEnd w:id="24"/>
      <w:bookmarkEnd w:id="25"/>
    </w:p>
    <w:p w14:paraId="50940373" w14:textId="466AA5BB" w:rsidR="002A4AE2" w:rsidRDefault="002A4AE2" w:rsidP="002A4AE2">
      <w:pPr>
        <w:rPr>
          <w:rFonts w:ascii="Sylfaen" w:hAnsi="Sylfaen"/>
          <w:lang w:val="hy-AM"/>
        </w:rPr>
      </w:pPr>
    </w:p>
    <w:p w14:paraId="59553C93" w14:textId="72231B9C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83872" behindDoc="1" locked="0" layoutInCell="1" allowOverlap="1" wp14:anchorId="6F951A36" wp14:editId="6A1215DD">
            <wp:simplePos x="0" y="0"/>
            <wp:positionH relativeFrom="column">
              <wp:posOffset>2889885</wp:posOffset>
            </wp:positionH>
            <wp:positionV relativeFrom="paragraph">
              <wp:posOffset>50800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5" name="Рисунок 45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 xml:space="preserve">Նոր օգտագործողի գրանցման վահանակ անցնելու համար </w:t>
      </w:r>
      <w:r w:rsidRPr="002A4AE2">
        <w:rPr>
          <w:rFonts w:ascii="Sylfaen" w:hAnsi="Sylfaen"/>
          <w:b/>
          <w:sz w:val="22"/>
          <w:lang w:val="hy-AM"/>
        </w:rPr>
        <w:t>մուտքի վահանակում</w:t>
      </w:r>
      <w:r w:rsidRPr="002A4AE2">
        <w:rPr>
          <w:rFonts w:ascii="Sylfaen" w:hAnsi="Sylfaen"/>
          <w:sz w:val="22"/>
          <w:lang w:val="hy-AM"/>
        </w:rPr>
        <w:t xml:space="preserve"> սեղմեք </w:t>
      </w:r>
      <w:r w:rsidRPr="002A4AE2">
        <w:rPr>
          <w:rFonts w:ascii="Sylfaen" w:hAnsi="Sylfaen"/>
          <w:b/>
          <w:sz w:val="22"/>
          <w:lang w:val="hy-AM"/>
        </w:rPr>
        <w:t>Նոր հաշվի ստեղծում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14:paraId="3601BF86" w14:textId="3AB92A91" w:rsidR="002A4AE2" w:rsidRDefault="002A4AE2" w:rsidP="002A4AE2">
      <w:pPr>
        <w:rPr>
          <w:rFonts w:ascii="Sylfaen" w:hAnsi="Sylfaen"/>
          <w:lang w:val="hy-AM"/>
        </w:rPr>
      </w:pPr>
    </w:p>
    <w:p w14:paraId="58832AA7" w14:textId="77777777" w:rsidR="002A4AE2" w:rsidRDefault="002A4AE2" w:rsidP="002A4AE2">
      <w:pPr>
        <w:rPr>
          <w:rFonts w:ascii="Sylfaen" w:hAnsi="Sylfaen"/>
          <w:lang w:val="hy-AM"/>
        </w:rPr>
      </w:pPr>
    </w:p>
    <w:p w14:paraId="7C1D55A3" w14:textId="0B77D24D" w:rsidR="002A4AE2" w:rsidRPr="008237A3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Անվտանգության տեսանկյունից ելնելով կայքում այս եղանակով հնարավոր է ինքնուրույն գրանցվել համայնքային ներկայացուցչին և փորձագետին </w:t>
      </w:r>
      <w:r w:rsidRPr="008237A3">
        <w:rPr>
          <w:rFonts w:ascii="Sylfaen" w:hAnsi="Sylfaen"/>
          <w:sz w:val="22"/>
          <w:lang w:val="hy-AM"/>
        </w:rPr>
        <w:t>(</w:t>
      </w:r>
      <w:r w:rsidRPr="002A4AE2">
        <w:rPr>
          <w:rFonts w:ascii="Sylfaen" w:hAnsi="Sylfaen"/>
          <w:sz w:val="22"/>
          <w:lang w:val="hy-AM"/>
        </w:rPr>
        <w:t>գնահատողին</w:t>
      </w:r>
      <w:r w:rsidRPr="008237A3">
        <w:rPr>
          <w:rFonts w:ascii="Sylfaen" w:hAnsi="Sylfaen"/>
          <w:sz w:val="22"/>
          <w:lang w:val="hy-AM"/>
        </w:rPr>
        <w:t>)</w:t>
      </w:r>
      <w:r w:rsidRPr="002A4AE2">
        <w:rPr>
          <w:rFonts w:ascii="Sylfaen" w:hAnsi="Sylfaen"/>
          <w:sz w:val="22"/>
          <w:lang w:val="hy-AM"/>
        </w:rPr>
        <w:t xml:space="preserve">։ Ադմինիստրատոր կարող է ավելացնել միմիայն ադմինիստրատորի կարգավիճակ ունեցող օգտատերը։ </w:t>
      </w:r>
      <w:r w:rsidRPr="002A4AE2">
        <w:rPr>
          <w:rFonts w:ascii="Sylfaen" w:hAnsi="Sylfaen"/>
          <w:sz w:val="22"/>
          <w:lang w:val="hy-AM"/>
        </w:rPr>
        <w:br/>
        <w:t>Նոր օգտագործող գրանցելու համար անհրաժեշտ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է լրացնել հետևյալ տվյալները</w:t>
      </w:r>
      <w:r w:rsidR="0014489D" w:rsidRPr="008237A3">
        <w:rPr>
          <w:rFonts w:ascii="Sylfaen" w:hAnsi="Sylfaen"/>
          <w:sz w:val="22"/>
          <w:lang w:val="hy-AM"/>
        </w:rPr>
        <w:t>:</w:t>
      </w:r>
    </w:p>
    <w:p w14:paraId="0C6B45E1" w14:textId="77777777" w:rsidR="002A4AE2" w:rsidRDefault="002A4AE2" w:rsidP="002A4AE2">
      <w:pPr>
        <w:rPr>
          <w:rFonts w:ascii="Sylfaen" w:hAnsi="Sylfaen"/>
          <w:lang w:val="hy-AM"/>
        </w:rPr>
      </w:pPr>
    </w:p>
    <w:p w14:paraId="0A647F5D" w14:textId="77777777" w:rsidR="002A4AE2" w:rsidRDefault="002A4AE2" w:rsidP="002A4AE2">
      <w:pPr>
        <w:rPr>
          <w:rFonts w:ascii="Sylfaen" w:hAnsi="Sylfaen"/>
          <w:lang w:val="hy-AM"/>
        </w:rPr>
      </w:pPr>
    </w:p>
    <w:tbl>
      <w:tblPr>
        <w:tblStyle w:val="TableGrid"/>
        <w:tblW w:w="9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6925"/>
      </w:tblGrid>
      <w:tr w:rsidR="002A4AE2" w:rsidRPr="00A13298" w14:paraId="0B08C932" w14:textId="77777777" w:rsidTr="002D349F">
        <w:trPr>
          <w:trHeight w:val="936"/>
        </w:trPr>
        <w:tc>
          <w:tcPr>
            <w:tcW w:w="2785" w:type="dxa"/>
            <w:tcBorders>
              <w:right w:val="single" w:sz="4" w:space="0" w:color="auto"/>
            </w:tcBorders>
          </w:tcPr>
          <w:p w14:paraId="4C76D638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lastRenderedPageBreak/>
              <w:t>Էլ․հասցե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6050E7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Հասցեն օգտագործվում է անձի հաստատման, ծածկագրի վերականգնման, ծրագրային առաջարկների կարգավիճակների փոփոխության և հետադարձ կապ ապահովելու համար։ </w:t>
            </w:r>
          </w:p>
        </w:tc>
      </w:tr>
      <w:tr w:rsidR="002A4AE2" w:rsidRPr="002A4AE2" w14:paraId="628A601A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6B1B2E18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Ծածկանուն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CC451FF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 կամ լատինատառ։</w:t>
            </w:r>
          </w:p>
        </w:tc>
      </w:tr>
      <w:tr w:rsidR="002A4AE2" w:rsidRPr="002A4AE2" w14:paraId="0B9C2F94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7195B5AF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Գաղտնաբառ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1767FE8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Լատինատառ։</w:t>
            </w:r>
          </w:p>
        </w:tc>
      </w:tr>
      <w:tr w:rsidR="002A4AE2" w:rsidRPr="00A13298" w14:paraId="45347CD1" w14:textId="77777777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14:paraId="01D9EC87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Նկար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2053AD8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Օգտատիրոջ նկարը։ Պարտադիր չէ, տվյալների բացակայության դեպքում օգտագործվելու է լռելյայն տարբերակը։ </w:t>
            </w:r>
          </w:p>
        </w:tc>
      </w:tr>
      <w:tr w:rsidR="002A4AE2" w:rsidRPr="002A4AE2" w14:paraId="00F0AB7A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09A542EF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2405789C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</w:t>
            </w:r>
          </w:p>
        </w:tc>
      </w:tr>
      <w:tr w:rsidR="002A4AE2" w:rsidRPr="002A4AE2" w14:paraId="6F018204" w14:textId="77777777" w:rsidTr="002D349F">
        <w:trPr>
          <w:trHeight w:val="351"/>
        </w:trPr>
        <w:tc>
          <w:tcPr>
            <w:tcW w:w="2785" w:type="dxa"/>
            <w:tcBorders>
              <w:right w:val="single" w:sz="4" w:space="0" w:color="auto"/>
            </w:tcBorders>
          </w:tcPr>
          <w:p w14:paraId="2BEF20A4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Ազգանուն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FC40BB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</w:t>
            </w:r>
          </w:p>
        </w:tc>
      </w:tr>
      <w:tr w:rsidR="002A4AE2" w:rsidRPr="00A13298" w14:paraId="6D797DA0" w14:textId="77777777" w:rsidTr="002D349F">
        <w:trPr>
          <w:trHeight w:val="621"/>
        </w:trPr>
        <w:tc>
          <w:tcPr>
            <w:tcW w:w="2785" w:type="dxa"/>
            <w:tcBorders>
              <w:right w:val="single" w:sz="4" w:space="0" w:color="auto"/>
            </w:tcBorders>
          </w:tcPr>
          <w:p w14:paraId="27E5CD8D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Փորձագետ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360B604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Ակտիվացնելու ժամանակ գրանցվում է </w:t>
            </w:r>
            <w:r w:rsidRPr="002A4AE2">
              <w:rPr>
                <w:rFonts w:ascii="Sylfaen" w:hAnsi="Sylfaen"/>
                <w:b/>
                <w:sz w:val="22"/>
                <w:lang w:val="hy-AM"/>
              </w:rPr>
              <w:t xml:space="preserve">փորձագետի </w:t>
            </w:r>
            <w:r w:rsidRPr="002A4AE2">
              <w:rPr>
                <w:rFonts w:ascii="Sylfaen" w:hAnsi="Sylfaen"/>
                <w:sz w:val="22"/>
                <w:lang w:val="hy-AM"/>
              </w:rPr>
              <w:t>կարգավիճակ ունեցող օգտատեր</w:t>
            </w:r>
          </w:p>
        </w:tc>
      </w:tr>
      <w:tr w:rsidR="002A4AE2" w:rsidRPr="00A13298" w14:paraId="06E39269" w14:textId="77777777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14:paraId="68D54A4D" w14:textId="305D40DB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Մարզ</w:t>
            </w:r>
            <w:r w:rsidR="00023EC3">
              <w:rPr>
                <w:rFonts w:ascii="Sylfaen" w:hAnsi="Sylfaen"/>
                <w:b/>
                <w:color w:val="990033"/>
                <w:sz w:val="22"/>
                <w:lang w:val="hy-AM"/>
              </w:rPr>
              <w:t xml:space="preserve">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59904A7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Ընտրել ցանկից համայնքային ներկայացուցչի մարզը։</w:t>
            </w:r>
          </w:p>
          <w:p w14:paraId="0F85463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8237A3">
              <w:rPr>
                <w:rFonts w:ascii="Sylfaen" w:hAnsi="Sylfaen"/>
                <w:sz w:val="22"/>
                <w:lang w:val="hy-AM"/>
              </w:rPr>
              <w:t>(</w:t>
            </w:r>
            <w:r w:rsidRPr="002A4AE2">
              <w:rPr>
                <w:rFonts w:ascii="Sylfaen" w:hAnsi="Sylfaen"/>
                <w:sz w:val="22"/>
                <w:lang w:val="hy-AM"/>
              </w:rPr>
              <w:t>ակտիվ է, եթե փորձագետ կոճակը չի ակտիվացվել</w:t>
            </w:r>
            <w:r w:rsidRPr="008237A3">
              <w:rPr>
                <w:rFonts w:ascii="Sylfaen" w:hAnsi="Sylfaen"/>
                <w:sz w:val="22"/>
                <w:lang w:val="hy-AM"/>
              </w:rPr>
              <w:t>)</w:t>
            </w:r>
          </w:p>
        </w:tc>
      </w:tr>
      <w:tr w:rsidR="002A4AE2" w:rsidRPr="00A13298" w14:paraId="77B96322" w14:textId="77777777" w:rsidTr="002D349F">
        <w:tc>
          <w:tcPr>
            <w:tcW w:w="2785" w:type="dxa"/>
            <w:tcBorders>
              <w:right w:val="single" w:sz="4" w:space="0" w:color="auto"/>
            </w:tcBorders>
          </w:tcPr>
          <w:p w14:paraId="6374853B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 xml:space="preserve">Համայնք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8282664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Ընտրել ցանկից համայնքային ներկայացուցչի համայնքը</w:t>
            </w:r>
          </w:p>
          <w:p w14:paraId="07558AC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ru-RU"/>
              </w:rPr>
              <w:t>(</w:t>
            </w:r>
            <w:r w:rsidRPr="002A4AE2">
              <w:rPr>
                <w:rFonts w:ascii="Sylfaen" w:hAnsi="Sylfaen"/>
                <w:sz w:val="22"/>
                <w:lang w:val="hy-AM"/>
              </w:rPr>
              <w:t>ակտիվ է, եթե մարզը ընտրված է</w:t>
            </w:r>
            <w:r w:rsidRPr="002A4AE2">
              <w:rPr>
                <w:rFonts w:ascii="Sylfaen" w:hAnsi="Sylfaen"/>
                <w:sz w:val="22"/>
                <w:lang w:val="ru-RU"/>
              </w:rPr>
              <w:t>)</w:t>
            </w:r>
          </w:p>
        </w:tc>
      </w:tr>
    </w:tbl>
    <w:p w14:paraId="1E1CF8B4" w14:textId="77777777" w:rsidR="002A4AE2" w:rsidRPr="00497CF5" w:rsidRDefault="002A4AE2" w:rsidP="002A4AE2">
      <w:pPr>
        <w:rPr>
          <w:rFonts w:ascii="Sylfaen" w:hAnsi="Sylfaen"/>
          <w:lang w:val="hy-AM"/>
        </w:rPr>
      </w:pPr>
    </w:p>
    <w:p w14:paraId="587DD3DA" w14:textId="53615BAA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Հարթակի անվտանգությունից ելնելով ցանկալի է նոր գրանցված օգտատերի հաշիվը ակտիվացվի ոչ թէ ավտոմատ եղանակով, այլ ադմինիստրատորի կողմից անմիջական հաստատումով։ Այս մեթոդը ակտիվացված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կայքի կառավարման վահանակում։ </w:t>
      </w:r>
    </w:p>
    <w:p w14:paraId="6E353074" w14:textId="6873D18C" w:rsidR="002A4AE2" w:rsidRDefault="002A4AE2" w:rsidP="002A4AE2">
      <w:pPr>
        <w:pStyle w:val="Heading1"/>
        <w:rPr>
          <w:lang w:val="hy-AM"/>
        </w:rPr>
      </w:pPr>
      <w:bookmarkStart w:id="26" w:name="_Toc85022330"/>
      <w:bookmarkStart w:id="27" w:name="_Toc86141960"/>
      <w:r>
        <w:rPr>
          <w:lang w:val="hy-AM"/>
        </w:rPr>
        <w:t>Կայքի</w:t>
      </w:r>
      <w:r w:rsidR="00023EC3">
        <w:rPr>
          <w:lang w:val="hy-AM"/>
        </w:rPr>
        <w:t xml:space="preserve"> </w:t>
      </w:r>
      <w:r>
        <w:rPr>
          <w:lang w:val="hy-AM"/>
        </w:rPr>
        <w:t>կառավարում</w:t>
      </w:r>
      <w:bookmarkEnd w:id="26"/>
      <w:bookmarkEnd w:id="27"/>
      <w:r>
        <w:rPr>
          <w:lang w:val="hy-AM"/>
        </w:rPr>
        <w:t xml:space="preserve"> </w:t>
      </w:r>
    </w:p>
    <w:p w14:paraId="0990BF51" w14:textId="77777777" w:rsidR="002A4AE2" w:rsidRDefault="002A4AE2" w:rsidP="002A4AE2">
      <w:pPr>
        <w:pStyle w:val="Heading2"/>
        <w:rPr>
          <w:lang w:val="hy-AM"/>
        </w:rPr>
      </w:pPr>
      <w:bookmarkStart w:id="28" w:name="_Toc85021982"/>
      <w:bookmarkStart w:id="29" w:name="_Toc85022331"/>
      <w:bookmarkStart w:id="30" w:name="_Toc86141961"/>
      <w:r>
        <w:rPr>
          <w:lang w:val="hy-AM"/>
        </w:rPr>
        <w:t>Համայնքային ներկայացուցիչ</w:t>
      </w:r>
      <w:bookmarkEnd w:id="28"/>
      <w:bookmarkEnd w:id="29"/>
      <w:bookmarkEnd w:id="30"/>
    </w:p>
    <w:p w14:paraId="11082C91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6464" behindDoc="1" locked="0" layoutInCell="1" allowOverlap="1" wp14:anchorId="06BA6F0F" wp14:editId="39435283">
            <wp:simplePos x="0" y="0"/>
            <wp:positionH relativeFrom="column">
              <wp:posOffset>-45720</wp:posOffset>
            </wp:positionH>
            <wp:positionV relativeFrom="paragraph">
              <wp:posOffset>273050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22" name="Рисунок 22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27B9D" w14:textId="77777777" w:rsidR="002A4AE2" w:rsidRPr="007007E8" w:rsidRDefault="002A4AE2" w:rsidP="002A4AE2">
      <w:pPr>
        <w:rPr>
          <w:rFonts w:ascii="Times New Roman" w:hAnsi="Times New Roman" w:cs="Times New Roman"/>
          <w:lang w:val="hy-AM"/>
        </w:rPr>
      </w:pPr>
      <w:r>
        <w:rPr>
          <w:rFonts w:ascii="Sylfaen" w:hAnsi="Sylfaen"/>
          <w:lang w:val="hy-AM"/>
        </w:rPr>
        <w:t xml:space="preserve">Որպես </w:t>
      </w:r>
      <w:r w:rsidRPr="00C1554A">
        <w:rPr>
          <w:rFonts w:ascii="Sylfaen" w:hAnsi="Sylfaen"/>
          <w:b/>
          <w:lang w:val="hy-AM"/>
        </w:rPr>
        <w:t>համայնքային ներկայացուցիչ</w:t>
      </w:r>
      <w:r>
        <w:rPr>
          <w:rFonts w:ascii="Sylfaen" w:hAnsi="Sylfaen"/>
          <w:lang w:val="hy-AM"/>
        </w:rPr>
        <w:t xml:space="preserve"> կայք մուտք գործելու համար մուտքի վահանակում մուտքագրեք հետևյալ տվյալները</w:t>
      </w:r>
      <w:r>
        <w:rPr>
          <w:rFonts w:ascii="Times New Roman" w:hAnsi="Times New Roman" w:cs="Times New Roman"/>
          <w:lang w:val="hy-AM"/>
        </w:rPr>
        <w:t>․</w:t>
      </w:r>
    </w:p>
    <w:p w14:paraId="516CEDB5" w14:textId="2B17BF77" w:rsidR="002A4AE2" w:rsidRPr="008237A3" w:rsidRDefault="00023EC3" w:rsidP="002A4AE2">
      <w:pPr>
        <w:spacing w:line="24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</w:t>
      </w:r>
      <w:r w:rsidR="002A4AE2">
        <w:rPr>
          <w:rFonts w:ascii="Sylfaen" w:hAnsi="Sylfaen"/>
          <w:lang w:val="hy-AM"/>
        </w:rPr>
        <w:t xml:space="preserve"> Ծածկանուն –</w:t>
      </w:r>
      <w:r>
        <w:rPr>
          <w:rFonts w:ascii="Sylfaen" w:hAnsi="Sylfaen"/>
          <w:lang w:val="hy-AM"/>
        </w:rPr>
        <w:t xml:space="preserve"> </w:t>
      </w:r>
      <w:r w:rsidR="002A4AE2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b/>
          <w:lang w:val="hy-AM"/>
        </w:rPr>
        <w:t>Գեղամասար</w:t>
      </w:r>
      <w:r w:rsidR="002A4AE2">
        <w:rPr>
          <w:rFonts w:ascii="Sylfaen" w:hAnsi="Sylfaen"/>
          <w:b/>
          <w:lang w:val="hy-AM"/>
        </w:rPr>
        <w:t>,</w:t>
      </w:r>
      <w:r>
        <w:rPr>
          <w:rFonts w:ascii="Sylfaen" w:hAnsi="Sylfaen"/>
          <w:lang w:val="hy-AM"/>
        </w:rPr>
        <w:t xml:space="preserve"> </w:t>
      </w:r>
      <w:r w:rsidR="002A4AE2" w:rsidRPr="008237A3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lang w:val="hy-AM"/>
        </w:rPr>
        <w:t>Գաղտնաբառ</w:t>
      </w:r>
      <w:r w:rsidR="002A4AE2">
        <w:rPr>
          <w:rFonts w:ascii="Sylfaen" w:hAnsi="Sylfaen"/>
          <w:b/>
          <w:lang w:val="hy-AM"/>
        </w:rPr>
        <w:t xml:space="preserve"> – 111222</w:t>
      </w:r>
      <w:r w:rsidR="002A4AE2" w:rsidRPr="008237A3">
        <w:rPr>
          <w:rFonts w:ascii="Sylfaen" w:hAnsi="Sylfaen"/>
          <w:b/>
          <w:lang w:val="hy-AM"/>
        </w:rPr>
        <w:t>!</w:t>
      </w:r>
    </w:p>
    <w:p w14:paraId="1128A7DD" w14:textId="77777777" w:rsidR="002A4AE2" w:rsidRDefault="002A4AE2" w:rsidP="002A4AE2">
      <w:pPr>
        <w:rPr>
          <w:rFonts w:ascii="Sylfaen" w:hAnsi="Sylfaen"/>
          <w:lang w:val="hy-AM"/>
        </w:rPr>
      </w:pPr>
    </w:p>
    <w:p w14:paraId="5AE81105" w14:textId="61C8AEDB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Համակարգ մուտք գործելուց հետո օգտատերը կուղղորդի </w:t>
      </w:r>
      <w:r w:rsidRPr="002A4AE2">
        <w:rPr>
          <w:rFonts w:ascii="Sylfaen" w:hAnsi="Sylfaen"/>
          <w:b/>
          <w:sz w:val="22"/>
          <w:lang w:val="hy-AM"/>
        </w:rPr>
        <w:t>համայնքային ներկայացուցչի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կառավարման համակարգ, որը պարունակում է բոլոր անհրաժեշտ գործիքները ծրագրային առաջարկների լրացման, ներկայացման, կառավարման և կարգավիճակների ստուգման համար։</w:t>
      </w:r>
    </w:p>
    <w:p w14:paraId="13E1D113" w14:textId="027FA36D"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Ստորև ներկայացված է վահանակում ներառված բաժինների նկարագիրը։</w:t>
      </w:r>
    </w:p>
    <w:p w14:paraId="75AD3D99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14:paraId="591E7ABA" w14:textId="3583E3EB" w:rsidR="002A4AE2" w:rsidRPr="008237A3" w:rsidRDefault="002A4AE2" w:rsidP="002A4AE2">
      <w:pPr>
        <w:pStyle w:val="Heading2"/>
        <w:jc w:val="left"/>
        <w:rPr>
          <w:lang w:val="hy-AM"/>
        </w:rPr>
      </w:pPr>
      <w:bookmarkStart w:id="31" w:name="_Toc85021983"/>
      <w:bookmarkStart w:id="32" w:name="_Toc85022332"/>
      <w:bookmarkStart w:id="33" w:name="_Toc86141962"/>
      <w:r>
        <w:rPr>
          <w:lang w:val="hy-AM"/>
        </w:rPr>
        <w:lastRenderedPageBreak/>
        <w:t xml:space="preserve">Օգտագործողի </w:t>
      </w:r>
      <w:r w:rsidRPr="008237A3">
        <w:rPr>
          <w:lang w:val="hy-AM"/>
        </w:rPr>
        <w:t>տվյալներ</w:t>
      </w:r>
      <w:bookmarkEnd w:id="31"/>
      <w:bookmarkEnd w:id="32"/>
      <w:bookmarkEnd w:id="33"/>
    </w:p>
    <w:p w14:paraId="1FCB78DA" w14:textId="77777777" w:rsidR="002A4AE2" w:rsidRPr="008237A3" w:rsidRDefault="002A4AE2" w:rsidP="002A4AE2">
      <w:pPr>
        <w:rPr>
          <w:lang w:val="hy-AM"/>
        </w:rPr>
      </w:pPr>
    </w:p>
    <w:p w14:paraId="01570D96" w14:textId="062114F1"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>
        <w:rPr>
          <w:noProof/>
        </w:rPr>
        <w:drawing>
          <wp:anchor distT="0" distB="0" distL="114300" distR="114300" simplePos="0" relativeHeight="251967488" behindDoc="1" locked="0" layoutInCell="1" allowOverlap="1" wp14:anchorId="66C1510A" wp14:editId="214EEA97">
            <wp:simplePos x="0" y="0"/>
            <wp:positionH relativeFrom="column">
              <wp:posOffset>38100</wp:posOffset>
            </wp:positionH>
            <wp:positionV relativeFrom="paragraph">
              <wp:posOffset>115570</wp:posOffset>
            </wp:positionV>
            <wp:extent cx="1021715" cy="1508760"/>
            <wp:effectExtent l="114300" t="114300" r="102235" b="148590"/>
            <wp:wrapTight wrapText="bothSides">
              <wp:wrapPolygon edited="0">
                <wp:start x="-2416" y="-1636"/>
                <wp:lineTo x="-2416" y="23455"/>
                <wp:lineTo x="23359" y="23455"/>
                <wp:lineTo x="23359" y="-1636"/>
                <wp:lineTo x="-2416" y="-1636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171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Օգտագործողի տվյալներ բաժնում ներկայացված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է օգտագործողի տվյալները</w:t>
      </w:r>
      <w:r w:rsidRPr="002A4AE2">
        <w:rPr>
          <w:rFonts w:ascii="Times New Roman" w:hAnsi="Times New Roman" w:cs="Times New Roman"/>
          <w:noProof/>
          <w:sz w:val="22"/>
          <w:lang w:val="hy-AM"/>
        </w:rPr>
        <w:t>․</w:t>
      </w:r>
      <w:r w:rsidRPr="002A4AE2">
        <w:rPr>
          <w:rFonts w:ascii="Sylfaen" w:hAnsi="Sylfaen"/>
          <w:noProof/>
          <w:sz w:val="22"/>
          <w:lang w:val="hy-AM"/>
        </w:rPr>
        <w:t xml:space="preserve"> </w:t>
      </w:r>
    </w:p>
    <w:p w14:paraId="03B0E912" w14:textId="77777777" w:rsidR="002A4AE2" w:rsidRPr="002A4AE2" w:rsidRDefault="002A4AE2" w:rsidP="00726A68">
      <w:pPr>
        <w:pStyle w:val="ListParagraph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Անուն , ազգանուն </w:t>
      </w:r>
    </w:p>
    <w:p w14:paraId="34EA0626" w14:textId="0E9C53A2" w:rsidR="002A4AE2" w:rsidRDefault="002A4AE2" w:rsidP="00726A68">
      <w:pPr>
        <w:pStyle w:val="ListParagraph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Նկար </w:t>
      </w:r>
      <w:r w:rsidRPr="008237A3">
        <w:rPr>
          <w:rFonts w:ascii="Sylfaen" w:hAnsi="Sylfaen"/>
          <w:noProof/>
          <w:sz w:val="22"/>
          <w:lang w:val="hy-AM"/>
        </w:rPr>
        <w:t>(</w:t>
      </w:r>
      <w:r w:rsidRPr="002A4AE2">
        <w:rPr>
          <w:rFonts w:ascii="Sylfaen" w:hAnsi="Sylfaen"/>
          <w:noProof/>
          <w:sz w:val="22"/>
          <w:lang w:val="hy-AM"/>
        </w:rPr>
        <w:t>գրանցման ընթացքում նկարի չտեղադրման դեպքում, նկարի փոխարեն կներկայացվի կայքի լռելյայն տարբերակը</w:t>
      </w:r>
      <w:r w:rsidRPr="008237A3">
        <w:rPr>
          <w:rFonts w:ascii="Sylfaen" w:hAnsi="Sylfaen"/>
          <w:noProof/>
          <w:sz w:val="22"/>
          <w:lang w:val="hy-AM"/>
        </w:rPr>
        <w:t>)</w:t>
      </w:r>
      <w:r w:rsidRPr="002A4AE2">
        <w:rPr>
          <w:rFonts w:ascii="Sylfaen" w:hAnsi="Sylfaen"/>
          <w:noProof/>
          <w:sz w:val="22"/>
          <w:lang w:val="hy-AM"/>
        </w:rPr>
        <w:t xml:space="preserve">։ </w:t>
      </w:r>
    </w:p>
    <w:p w14:paraId="1E4125D3" w14:textId="77777777" w:rsidR="002A4AE2" w:rsidRP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</w:p>
    <w:p w14:paraId="10FA9E08" w14:textId="63167901" w:rsid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Այս բաժինը հնարավոր է խմբագրել օգտագործողի տվյալների խմբագրման բաժնում, եթե կայքի ադմինիստրատորը թույլ է տալիս տվյալների փոփոխություն։ Կայքի աշխատանքի անվտանգությունից ելնելով, կայքի ադմինիստրատորը կարող է մասնակի կամ ամբողջությամբ սահամանափակել օգտատերի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տվյալների խմբագրումը։</w:t>
      </w:r>
    </w:p>
    <w:p w14:paraId="585519D8" w14:textId="77777777" w:rsidR="002A4AE2" w:rsidRP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</w:p>
    <w:p w14:paraId="798D5243" w14:textId="77777777" w:rsidR="002A4AE2" w:rsidRDefault="002A4AE2" w:rsidP="002A4AE2">
      <w:pPr>
        <w:pStyle w:val="Heading2"/>
        <w:jc w:val="left"/>
        <w:rPr>
          <w:noProof/>
          <w:lang w:val="hy-AM"/>
        </w:rPr>
      </w:pPr>
      <w:bookmarkStart w:id="34" w:name="_Toc85021984"/>
      <w:bookmarkStart w:id="35" w:name="_Toc85022333"/>
      <w:bookmarkStart w:id="36" w:name="_Toc86141963"/>
      <w:r>
        <w:rPr>
          <w:noProof/>
          <w:lang w:val="hy-AM"/>
        </w:rPr>
        <w:t xml:space="preserve">Համայնքի </w:t>
      </w:r>
      <w:r w:rsidRPr="008237A3">
        <w:rPr>
          <w:lang w:val="hy-AM"/>
        </w:rPr>
        <w:t>պրոֆիլ</w:t>
      </w:r>
      <w:bookmarkEnd w:id="34"/>
      <w:bookmarkEnd w:id="35"/>
      <w:bookmarkEnd w:id="36"/>
      <w:r>
        <w:rPr>
          <w:noProof/>
          <w:lang w:val="hy-AM"/>
        </w:rPr>
        <w:t xml:space="preserve"> </w:t>
      </w:r>
    </w:p>
    <w:p w14:paraId="3D99C31F" w14:textId="77777777" w:rsidR="002A4AE2" w:rsidRPr="008237A3" w:rsidRDefault="002A4AE2" w:rsidP="002A4AE2">
      <w:pPr>
        <w:rPr>
          <w:noProof/>
          <w:lang w:val="hy-AM"/>
        </w:rPr>
      </w:pPr>
    </w:p>
    <w:p w14:paraId="4EDF5859" w14:textId="321B75B8" w:rsidR="002A4AE2" w:rsidRPr="008237A3" w:rsidRDefault="0014489D" w:rsidP="002A4AE2">
      <w:pPr>
        <w:rPr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6B8A634B" wp14:editId="72533F94">
            <wp:simplePos x="0" y="0"/>
            <wp:positionH relativeFrom="column">
              <wp:posOffset>3230880</wp:posOffset>
            </wp:positionH>
            <wp:positionV relativeFrom="paragraph">
              <wp:posOffset>525780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D313C" w14:textId="2C6B795B" w:rsidR="002A4AE2" w:rsidRPr="008237A3" w:rsidRDefault="0014489D" w:rsidP="002A4AE2">
      <w:pPr>
        <w:rPr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 wp14:anchorId="7F2FA5C5" wp14:editId="01DE93C2">
            <wp:simplePos x="0" y="0"/>
            <wp:positionH relativeFrom="column">
              <wp:posOffset>220980</wp:posOffset>
            </wp:positionH>
            <wp:positionV relativeFrom="paragraph">
              <wp:posOffset>223520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6C202" w14:textId="49679A6B" w:rsidR="002A4AE2" w:rsidRPr="008237A3" w:rsidRDefault="002A4AE2" w:rsidP="002A4AE2">
      <w:pPr>
        <w:rPr>
          <w:noProof/>
          <w:lang w:val="hy-AM"/>
        </w:rPr>
      </w:pPr>
    </w:p>
    <w:p w14:paraId="67674CFE" w14:textId="0ECCF1CC" w:rsidR="002A4AE2" w:rsidRDefault="002A4AE2" w:rsidP="002A4AE2">
      <w:pPr>
        <w:rPr>
          <w:rFonts w:ascii="Sylfaen" w:hAnsi="Sylfaen"/>
          <w:lang w:val="hy-AM"/>
        </w:rPr>
      </w:pPr>
    </w:p>
    <w:p w14:paraId="01019A59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6B18F1F8" wp14:editId="37079475">
            <wp:simplePos x="0" y="0"/>
            <wp:positionH relativeFrom="column">
              <wp:posOffset>7620</wp:posOffset>
            </wp:positionH>
            <wp:positionV relativeFrom="paragraph">
              <wp:posOffset>152400</wp:posOffset>
            </wp:positionV>
            <wp:extent cx="1905000" cy="2148840"/>
            <wp:effectExtent l="114300" t="114300" r="114300" b="137160"/>
            <wp:wrapTight wrapText="bothSides">
              <wp:wrapPolygon edited="0">
                <wp:start x="-1296" y="-1149"/>
                <wp:lineTo x="-1296" y="22787"/>
                <wp:lineTo x="22680" y="22787"/>
                <wp:lineTo x="22680" y="-1149"/>
                <wp:lineTo x="-1296" y="-114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8AF54A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Համայնքի պրոֆիլը թույլ է տալիս լրացնել համայնքի կոնտակտային տվյալները, որոնք կարող են օգտագործվել կայքի փորձագետների կողմից անհրաժեշտության դեպքում կապ հաստատելու համար։</w:t>
      </w:r>
    </w:p>
    <w:p w14:paraId="2EF0F120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lastRenderedPageBreak/>
        <w:t xml:space="preserve">Լրացվող դաշտերը և պահանջվող տեղեկությունները կարող են փոփոխվել կայքի ադմինիստրացիայի կողմից։ </w:t>
      </w:r>
    </w:p>
    <w:p w14:paraId="6C5F2460" w14:textId="77777777" w:rsidR="002A4AE2" w:rsidRDefault="002A4AE2" w:rsidP="002A4AE2">
      <w:pPr>
        <w:rPr>
          <w:rFonts w:ascii="Sylfaen" w:hAnsi="Sylfaen"/>
          <w:lang w:val="hy-AM"/>
        </w:rPr>
      </w:pPr>
    </w:p>
    <w:p w14:paraId="32E84404" w14:textId="5A94C66E" w:rsidR="002A4AE2" w:rsidRPr="008237A3" w:rsidRDefault="002A4AE2" w:rsidP="002A4AE2">
      <w:pPr>
        <w:rPr>
          <w:noProof/>
          <w:lang w:val="hy-AM"/>
        </w:rPr>
      </w:pPr>
    </w:p>
    <w:p w14:paraId="188D4873" w14:textId="77777777" w:rsidR="002A4AE2" w:rsidRPr="008237A3" w:rsidRDefault="002A4AE2" w:rsidP="002A4AE2">
      <w:pPr>
        <w:rPr>
          <w:noProof/>
          <w:lang w:val="hy-AM"/>
        </w:rPr>
      </w:pPr>
    </w:p>
    <w:p w14:paraId="18290D43" w14:textId="77777777" w:rsidR="002A4AE2" w:rsidRDefault="002A4AE2" w:rsidP="002A4AE2">
      <w:pPr>
        <w:pStyle w:val="Heading2"/>
        <w:rPr>
          <w:noProof/>
          <w:lang w:val="hy-AM"/>
        </w:rPr>
      </w:pPr>
      <w:bookmarkStart w:id="37" w:name="_Toc85021985"/>
      <w:bookmarkStart w:id="38" w:name="_Toc85022334"/>
      <w:bookmarkStart w:id="39" w:name="_Toc86141964"/>
      <w:r>
        <w:rPr>
          <w:noProof/>
          <w:lang w:val="hy-AM"/>
        </w:rPr>
        <w:t xml:space="preserve">Ծրագրեր </w:t>
      </w:r>
      <w:r w:rsidRPr="008237A3">
        <w:rPr>
          <w:lang w:val="hy-AM"/>
        </w:rPr>
        <w:t>բաժին</w:t>
      </w:r>
      <w:bookmarkEnd w:id="37"/>
      <w:bookmarkEnd w:id="38"/>
      <w:bookmarkEnd w:id="39"/>
    </w:p>
    <w:p w14:paraId="79EE8F2A" w14:textId="77777777" w:rsidR="002A4AE2" w:rsidRDefault="002A4AE2" w:rsidP="002A4AE2">
      <w:pPr>
        <w:rPr>
          <w:rFonts w:ascii="Sylfaen" w:hAnsi="Sylfaen"/>
          <w:lang w:val="hy-AM"/>
        </w:rPr>
      </w:pPr>
    </w:p>
    <w:p w14:paraId="4FF73791" w14:textId="47927F8F"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Այս բաժինը պարունակում է համայնքի ներկայացրած բոլոր ծրագրային առաջարկները, դրանք տեսնելու, </w:t>
      </w:r>
      <w:r w:rsidRPr="008237A3">
        <w:rPr>
          <w:rFonts w:ascii="Sylfaen" w:hAnsi="Sylfaen"/>
          <w:sz w:val="22"/>
          <w:lang w:val="hy-AM"/>
        </w:rPr>
        <w:t xml:space="preserve">PDF </w:t>
      </w:r>
      <w:r w:rsidRPr="00AF360C">
        <w:rPr>
          <w:rFonts w:ascii="Sylfaen" w:hAnsi="Sylfaen"/>
          <w:sz w:val="22"/>
          <w:lang w:val="hy-AM"/>
        </w:rPr>
        <w:t xml:space="preserve">ֆորմատով ներբեռնելու, խմբագրելու հնարավորությունները։ Ստորև ներկայացված է ծրագրային առաջարկի կարգավիճակի բոլոր հնարավոր տարբերակները և դրանց հետ հնարավոր աշխատանքները։ </w:t>
      </w:r>
    </w:p>
    <w:p w14:paraId="5A346039" w14:textId="77777777" w:rsidR="00AF360C" w:rsidRPr="00AF360C" w:rsidRDefault="00AF360C" w:rsidP="002A4AE2">
      <w:pPr>
        <w:jc w:val="both"/>
        <w:rPr>
          <w:rFonts w:ascii="Sylfaen" w:hAnsi="Sylfaen"/>
          <w:sz w:val="22"/>
          <w:lang w:val="hy-AM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495"/>
        <w:gridCol w:w="1227"/>
        <w:gridCol w:w="1268"/>
        <w:gridCol w:w="1253"/>
        <w:gridCol w:w="1112"/>
      </w:tblGrid>
      <w:tr w:rsidR="002A4AE2" w:rsidRPr="00AF360C" w14:paraId="543DA05B" w14:textId="77777777" w:rsidTr="002D349F">
        <w:tc>
          <w:tcPr>
            <w:tcW w:w="4495" w:type="dxa"/>
            <w:shd w:val="clear" w:color="auto" w:fill="990033"/>
          </w:tcPr>
          <w:p w14:paraId="5A1B9283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Կարգավիճակ</w:t>
            </w:r>
          </w:p>
        </w:tc>
        <w:tc>
          <w:tcPr>
            <w:tcW w:w="1227" w:type="dxa"/>
            <w:shd w:val="clear" w:color="auto" w:fill="990033"/>
          </w:tcPr>
          <w:p w14:paraId="6ED0877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Տեսնել</w:t>
            </w:r>
          </w:p>
        </w:tc>
        <w:tc>
          <w:tcPr>
            <w:tcW w:w="1268" w:type="dxa"/>
            <w:shd w:val="clear" w:color="auto" w:fill="990033"/>
          </w:tcPr>
          <w:p w14:paraId="50E93B24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Ներբեռնել</w:t>
            </w:r>
          </w:p>
        </w:tc>
        <w:tc>
          <w:tcPr>
            <w:tcW w:w="1253" w:type="dxa"/>
            <w:shd w:val="clear" w:color="auto" w:fill="990033"/>
          </w:tcPr>
          <w:p w14:paraId="1E8EB15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Խմբագրել</w:t>
            </w:r>
          </w:p>
        </w:tc>
        <w:tc>
          <w:tcPr>
            <w:tcW w:w="1112" w:type="dxa"/>
            <w:shd w:val="clear" w:color="auto" w:fill="990033"/>
          </w:tcPr>
          <w:p w14:paraId="63371C18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Ջնջել</w:t>
            </w:r>
          </w:p>
        </w:tc>
      </w:tr>
      <w:tr w:rsidR="002A4AE2" w:rsidRPr="00AF360C" w14:paraId="54E8B7EB" w14:textId="77777777" w:rsidTr="002D349F">
        <w:tc>
          <w:tcPr>
            <w:tcW w:w="4495" w:type="dxa"/>
          </w:tcPr>
          <w:p w14:paraId="5B3DA284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Սևագիր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66908B86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C0000"/>
          </w:tcPr>
          <w:p w14:paraId="52459142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14:paraId="51E27B4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5E0B3" w:themeFill="accent6" w:themeFillTint="66"/>
          </w:tcPr>
          <w:p w14:paraId="78A10925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</w:tr>
      <w:tr w:rsidR="002A4AE2" w:rsidRPr="00AF360C" w14:paraId="2175085F" w14:textId="77777777" w:rsidTr="002D349F">
        <w:tc>
          <w:tcPr>
            <w:tcW w:w="4495" w:type="dxa"/>
          </w:tcPr>
          <w:p w14:paraId="7EE4865D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Ներկայացված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20038F61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43A03DC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756FB8D6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5A12E200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3549126F" w14:textId="77777777" w:rsidTr="002D349F">
        <w:tc>
          <w:tcPr>
            <w:tcW w:w="4495" w:type="dxa"/>
          </w:tcPr>
          <w:p w14:paraId="21CEED58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Հաստատված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1A7411BA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71D8CE5B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25716555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0A49337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788C7642" w14:textId="77777777" w:rsidTr="002D349F">
        <w:tc>
          <w:tcPr>
            <w:tcW w:w="4495" w:type="dxa"/>
          </w:tcPr>
          <w:p w14:paraId="4F5505DD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Մերժված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0BCECB7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175FBE4A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4F13E99C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49F5DF8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0E35C787" w14:textId="77777777" w:rsidTr="002D349F">
        <w:tc>
          <w:tcPr>
            <w:tcW w:w="4495" w:type="dxa"/>
          </w:tcPr>
          <w:p w14:paraId="3FA1C1BB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Կասեցված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3B91F13C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68E05D84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14:paraId="02707F2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C0000"/>
          </w:tcPr>
          <w:p w14:paraId="30CB9C3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</w:tbl>
    <w:p w14:paraId="403437B9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14:paraId="2E4A7818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Սևագիր </w:t>
      </w:r>
      <w:r w:rsidRPr="00AF360C">
        <w:rPr>
          <w:rFonts w:ascii="Sylfaen" w:hAnsi="Sylfaen"/>
          <w:sz w:val="22"/>
          <w:lang w:val="hy-AM"/>
        </w:rPr>
        <w:t>կարգավիճակը համայնքի կողմից ընթացիկ լրացվող ծրագիրն է, որը հնարավոր է հիշել և հետագայում շարունակել լրացնելը։ Այն չունի «</w:t>
      </w: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Pr="00AF360C">
        <w:rPr>
          <w:rFonts w:ascii="Sylfaen" w:hAnsi="Sylfaen"/>
          <w:sz w:val="22"/>
          <w:lang w:val="hy-AM"/>
        </w:rPr>
        <w:t xml:space="preserve">» կարգավիճակ և հասանելի չէ փորձագետներին տեսնելու, ստուգելու կամ գնահատելու համար։ </w:t>
      </w:r>
    </w:p>
    <w:p w14:paraId="79EDF9EC" w14:textId="77777777" w:rsidR="002A4AE2" w:rsidRPr="00AF360C" w:rsidRDefault="002A4AE2" w:rsidP="00726A6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Սևագիրը վերջնական լրացնելուց և հաստատելուց հետո ստանում է «</w:t>
      </w:r>
      <w:r w:rsidRPr="00AF360C">
        <w:rPr>
          <w:rFonts w:ascii="Sylfaen" w:hAnsi="Sylfaen"/>
          <w:b/>
          <w:sz w:val="22"/>
          <w:lang w:val="hy-AM"/>
        </w:rPr>
        <w:t>Ներկայացված»</w:t>
      </w:r>
      <w:r w:rsidRPr="00AF360C">
        <w:rPr>
          <w:rFonts w:ascii="Sylfaen" w:hAnsi="Sylfaen"/>
          <w:sz w:val="22"/>
          <w:lang w:val="hy-AM"/>
        </w:rPr>
        <w:t xml:space="preserve"> կարգավիճակ։ </w:t>
      </w:r>
    </w:p>
    <w:p w14:paraId="3999BE55" w14:textId="77777777" w:rsidR="002A4AE2" w:rsidRPr="00AF360C" w:rsidRDefault="002A4AE2" w:rsidP="00726A6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Ծրագիրը թույլ է տալիս միաժամանակ աշխատել մեկ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վրա։ Նոր ծրագրի ներկայացման համար անհրաժեշտ է չեղարկել կամ ավարտել ընթացիկ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 իրականացվող աշխատանքները։</w:t>
      </w:r>
    </w:p>
    <w:p w14:paraId="5A27966C" w14:textId="12907C4B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համայնքի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կողմից ներկայացված լիարժեք ծրագիրն է, որը դեռևս չի գնահատվել փորձագետների կողմից։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3BC29B61" w14:textId="436117EA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հնարավոր չէ խմբագրել։</w:t>
      </w:r>
    </w:p>
    <w:p w14:paraId="33CFB287" w14:textId="55A73197" w:rsidR="002A4AE2" w:rsidRPr="00AF360C" w:rsidRDefault="002A4AE2" w:rsidP="002A4AE2">
      <w:pPr>
        <w:ind w:left="180"/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, «Մերժված» </w:t>
      </w:r>
      <w:r w:rsidRPr="00AF360C">
        <w:rPr>
          <w:rFonts w:ascii="Sylfaen" w:hAnsi="Sylfaen"/>
          <w:sz w:val="22"/>
          <w:lang w:val="hy-AM"/>
        </w:rPr>
        <w:t xml:space="preserve">և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ստանում է փորձագետների կողմից գնահատման դեպքում։</w:t>
      </w:r>
    </w:p>
    <w:p w14:paraId="4200BA29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lastRenderedPageBreak/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14:paraId="30F29DEC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14:paraId="66A13735" w14:textId="4CB09845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դա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ծրագիրն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14:paraId="51CFC93D" w14:textId="1295E9F4" w:rsidR="002A4AE2" w:rsidRDefault="00AF360C" w:rsidP="002A4AE2">
      <w:pPr>
        <w:rPr>
          <w:rFonts w:ascii="Sylfaen" w:hAnsi="Sylfaen"/>
          <w:lang w:val="hy-AM"/>
        </w:rPr>
      </w:pPr>
      <w:r w:rsidRPr="00AF360C">
        <w:rPr>
          <w:noProof/>
          <w:sz w:val="22"/>
        </w:rPr>
        <w:drawing>
          <wp:anchor distT="0" distB="0" distL="114300" distR="114300" simplePos="0" relativeHeight="251981824" behindDoc="1" locked="0" layoutInCell="1" allowOverlap="1" wp14:anchorId="38D70C92" wp14:editId="24AF3ED3">
            <wp:simplePos x="0" y="0"/>
            <wp:positionH relativeFrom="column">
              <wp:posOffset>190531</wp:posOffset>
            </wp:positionH>
            <wp:positionV relativeFrom="paragraph">
              <wp:posOffset>416560</wp:posOffset>
            </wp:positionV>
            <wp:extent cx="5821680" cy="2637804"/>
            <wp:effectExtent l="133350" t="133350" r="140970" b="162560"/>
            <wp:wrapTight wrapText="bothSides">
              <wp:wrapPolygon edited="0">
                <wp:start x="10673" y="-1092"/>
                <wp:lineTo x="-495" y="-780"/>
                <wp:lineTo x="-495" y="21839"/>
                <wp:lineTo x="-283" y="22775"/>
                <wp:lineTo x="21770" y="22775"/>
                <wp:lineTo x="22052" y="21683"/>
                <wp:lineTo x="22052" y="-624"/>
                <wp:lineTo x="21416" y="-780"/>
                <wp:lineTo x="10955" y="-1092"/>
                <wp:lineTo x="10673" y="-1092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1680" cy="2637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137ED2" w14:textId="7D344702" w:rsidR="00AF360C" w:rsidRDefault="00AF360C" w:rsidP="002A4AE2">
      <w:pPr>
        <w:rPr>
          <w:rFonts w:ascii="Sylfaen" w:hAnsi="Sylfaen"/>
          <w:lang w:val="hy-AM"/>
        </w:rPr>
      </w:pPr>
    </w:p>
    <w:p w14:paraId="59950E1D" w14:textId="3F04098B" w:rsidR="00AF360C" w:rsidRDefault="00AF360C" w:rsidP="002A4AE2">
      <w:pPr>
        <w:rPr>
          <w:rFonts w:ascii="Sylfaen" w:hAnsi="Sylfaen"/>
          <w:lang w:val="hy-AM"/>
        </w:rPr>
      </w:pPr>
    </w:p>
    <w:p w14:paraId="18EEEE8B" w14:textId="1DA29E1C" w:rsidR="00AF360C" w:rsidRDefault="00AF360C" w:rsidP="002A4AE2">
      <w:pPr>
        <w:rPr>
          <w:rFonts w:ascii="Sylfaen" w:hAnsi="Sylfaen"/>
          <w:lang w:val="hy-AM"/>
        </w:rPr>
      </w:pPr>
    </w:p>
    <w:p w14:paraId="02985BFC" w14:textId="77777777" w:rsidR="00AF360C" w:rsidRDefault="00AF360C" w:rsidP="00AF360C">
      <w:pPr>
        <w:rPr>
          <w:rFonts w:ascii="Sylfaen" w:hAnsi="Sylfaen"/>
          <w:lang w:val="hy-AM"/>
        </w:rPr>
      </w:pPr>
    </w:p>
    <w:p w14:paraId="2B6812F6" w14:textId="77777777" w:rsidR="002A4AE2" w:rsidRDefault="002A4AE2" w:rsidP="002A4AE2">
      <w:pPr>
        <w:pStyle w:val="Heading2"/>
        <w:rPr>
          <w:lang w:val="hy-AM"/>
        </w:rPr>
      </w:pPr>
      <w:bookmarkStart w:id="40" w:name="_Toc85021986"/>
      <w:bookmarkStart w:id="41" w:name="_Toc85022335"/>
      <w:bookmarkStart w:id="42" w:name="_Toc86141965"/>
      <w:r>
        <w:rPr>
          <w:lang w:val="hy-AM"/>
        </w:rPr>
        <w:t>Ծրագ</w:t>
      </w:r>
      <w:bookmarkEnd w:id="40"/>
      <w:bookmarkEnd w:id="41"/>
      <w:r>
        <w:rPr>
          <w:lang w:val="hy-AM"/>
        </w:rPr>
        <w:t>րային առաջարկի լրացում</w:t>
      </w:r>
      <w:bookmarkEnd w:id="42"/>
    </w:p>
    <w:p w14:paraId="52AC2D20" w14:textId="77777777" w:rsidR="002A4AE2" w:rsidRDefault="002A4AE2" w:rsidP="002A4AE2">
      <w:pPr>
        <w:rPr>
          <w:rFonts w:ascii="Sylfaen" w:hAnsi="Sylfaen"/>
          <w:lang w:val="hy-AM"/>
        </w:rPr>
      </w:pPr>
    </w:p>
    <w:p w14:paraId="324C0296" w14:textId="77777777" w:rsidR="002A4AE2" w:rsidRPr="00AF360C" w:rsidRDefault="002A4AE2" w:rsidP="002A4AE2">
      <w:pPr>
        <w:jc w:val="both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1584" behindDoc="1" locked="0" layoutInCell="1" allowOverlap="1" wp14:anchorId="731A5594" wp14:editId="12175834">
            <wp:simplePos x="0" y="0"/>
            <wp:positionH relativeFrom="column">
              <wp:posOffset>-45720</wp:posOffset>
            </wp:positionH>
            <wp:positionV relativeFrom="paragraph">
              <wp:posOffset>67945</wp:posOffset>
            </wp:positionV>
            <wp:extent cx="711200" cy="838200"/>
            <wp:effectExtent l="0" t="0" r="0" b="0"/>
            <wp:wrapTight wrapText="bothSides">
              <wp:wrapPolygon edited="0">
                <wp:start x="5786" y="0"/>
                <wp:lineTo x="0" y="3436"/>
                <wp:lineTo x="0" y="12764"/>
                <wp:lineTo x="2314" y="15709"/>
                <wp:lineTo x="2314" y="17182"/>
                <wp:lineTo x="5786" y="21109"/>
                <wp:lineTo x="6943" y="21109"/>
                <wp:lineTo x="10414" y="21109"/>
                <wp:lineTo x="16779" y="21109"/>
                <wp:lineTo x="19093" y="19636"/>
                <wp:lineTo x="18514" y="15709"/>
                <wp:lineTo x="20829" y="12764"/>
                <wp:lineTo x="20829" y="3436"/>
                <wp:lineTo x="15043" y="0"/>
                <wp:lineTo x="5786" y="0"/>
              </wp:wrapPolygon>
            </wp:wrapTight>
            <wp:docPr id="47" name="Рисунок 4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Ծրագրի լրացման մեխանիզմին ծանոթանալու համար </w:t>
      </w:r>
      <w:r w:rsidRPr="00AF360C">
        <w:rPr>
          <w:rFonts w:ascii="Sylfaen" w:hAnsi="Sylfaen"/>
          <w:b/>
          <w:sz w:val="22"/>
          <w:lang w:val="hy-AM"/>
        </w:rPr>
        <w:t xml:space="preserve">«Համայնքի Ներկայացուցիչ» </w:t>
      </w:r>
      <w:r w:rsidRPr="00AF360C">
        <w:rPr>
          <w:rFonts w:ascii="Sylfaen" w:hAnsi="Sylfaen"/>
          <w:sz w:val="22"/>
          <w:lang w:val="hy-AM"/>
        </w:rPr>
        <w:t>կառավարման վահանակում սեղմեք 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«</w:t>
      </w:r>
      <w:r w:rsidRPr="00AF360C">
        <w:rPr>
          <w:rFonts w:ascii="Sylfaen" w:hAnsi="Sylfaen"/>
          <w:b/>
          <w:sz w:val="22"/>
          <w:lang w:val="hy-AM"/>
        </w:rPr>
        <w:t>Սևագիր</w:t>
      </w:r>
      <w:r w:rsidRPr="00AF360C">
        <w:rPr>
          <w:rFonts w:ascii="Sylfaen" w:hAnsi="Sylfaen"/>
          <w:sz w:val="22"/>
          <w:lang w:val="hy-AM"/>
        </w:rPr>
        <w:t>» կարգավիճակ ունեցող ծրագրի «</w:t>
      </w:r>
      <w:r w:rsidRPr="00AF360C">
        <w:rPr>
          <w:rFonts w:ascii="Sylfaen" w:hAnsi="Sylfaen"/>
          <w:b/>
          <w:sz w:val="22"/>
          <w:lang w:val="hy-AM"/>
        </w:rPr>
        <w:t>Խմբագրել</w:t>
      </w:r>
      <w:r w:rsidRPr="00AF360C">
        <w:rPr>
          <w:rFonts w:ascii="Sylfaen" w:hAnsi="Sylfaen"/>
          <w:sz w:val="22"/>
          <w:lang w:val="hy-AM"/>
        </w:rPr>
        <w:t xml:space="preserve">» հղումը։ Եթե </w:t>
      </w:r>
      <w:r w:rsidRPr="00AF360C">
        <w:rPr>
          <w:rFonts w:ascii="Sylfaen" w:hAnsi="Sylfaen"/>
          <w:sz w:val="22"/>
          <w:lang w:val="hy-AM"/>
        </w:rPr>
        <w:lastRenderedPageBreak/>
        <w:t>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ծրագրեր չկան, ապա անցեք «</w:t>
      </w:r>
      <w:r w:rsidRPr="00AF360C">
        <w:rPr>
          <w:rFonts w:ascii="Sylfaen" w:hAnsi="Sylfaen"/>
          <w:b/>
          <w:sz w:val="22"/>
          <w:lang w:val="hy-AM"/>
        </w:rPr>
        <w:t>Ընթացիկ ծրագրեր չկան։ Ստեղծել նորը</w:t>
      </w:r>
      <w:r w:rsidRPr="00AF360C">
        <w:rPr>
          <w:rFonts w:ascii="Sylfaen" w:hAnsi="Sylfaen"/>
          <w:sz w:val="22"/>
          <w:lang w:val="hy-AM"/>
        </w:rPr>
        <w:t xml:space="preserve">» հղմամբ։ </w:t>
      </w:r>
    </w:p>
    <w:p w14:paraId="290C05CB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14:paraId="4D46F34B" w14:textId="77777777" w:rsidR="002A4AE2" w:rsidRPr="00B23C7D" w:rsidRDefault="002A4AE2" w:rsidP="002A4AE2">
      <w:pPr>
        <w:rPr>
          <w:noProof/>
          <w:sz w:val="22"/>
          <w:lang w:val="hy-AM"/>
        </w:rPr>
      </w:pPr>
    </w:p>
    <w:p w14:paraId="35F06714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Ծրագրի լրացումը իրականացվում է նախօրոք որոշված ձևաչափով, որտեղ յուրաքանչյուր լրացման բաղադրիչ ունի օգնող և բացատրող տեքստ, ինչը կօգնի օգտագործողին կողմնորոշվել և առավելագույնս ճշգրիտ լրացնել պահանջվող տեղեկությունը։</w:t>
      </w:r>
    </w:p>
    <w:p w14:paraId="62AF3425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Եթե պահանջվող դաշտերից մեկը լրացված չէ, կամ լրացված տեղեկությունը չի համապատասխանում ներկայացվող պահանջներին, ապա համակարգը օգտագործողին կներկայացնի հաղորդագրություն՝ մանրամասն նկարագրելով տեղի ունեցած անճշտությունը։ </w:t>
      </w:r>
    </w:p>
    <w:p w14:paraId="76704D06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ադմինիստրացիային հեշտորեն փոփոխել ծրագրային առաջարկների ձևանմուշները, ինչպես նաև ունենալ տարբեր ձևանմուշներ ծրագրային տարբեր առաջարկներ ներկայացնելու համար։ </w:t>
      </w:r>
    </w:p>
    <w:p w14:paraId="4D47DA5C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օգտագործողին կցել ֆայլեր ներկայացվող առաջարկին։ Այս հնարավորությունը հասանելի է ծրագրային առաջարկի լրացման վերջին բաժնում։ </w:t>
      </w:r>
    </w:p>
    <w:p w14:paraId="5890ECF0" w14:textId="77777777" w:rsidR="002A4AE2" w:rsidRDefault="002A4AE2" w:rsidP="002A4AE2">
      <w:pPr>
        <w:rPr>
          <w:rFonts w:ascii="Sylfaen" w:hAnsi="Sylfaen"/>
          <w:lang w:val="hy-AM"/>
        </w:rPr>
      </w:pPr>
    </w:p>
    <w:p w14:paraId="4ADE9425" w14:textId="77777777" w:rsidR="002A4AE2" w:rsidRDefault="002A4AE2" w:rsidP="002A4AE2">
      <w:pPr>
        <w:pStyle w:val="Heading1"/>
        <w:rPr>
          <w:lang w:val="hy-AM"/>
        </w:rPr>
      </w:pPr>
      <w:bookmarkStart w:id="43" w:name="_Toc85021987"/>
      <w:bookmarkStart w:id="44" w:name="_Toc85022336"/>
      <w:bookmarkStart w:id="45" w:name="_Toc86141966"/>
      <w:r>
        <w:rPr>
          <w:lang w:val="hy-AM"/>
        </w:rPr>
        <w:t>Փորձագետ / Գնահատող</w:t>
      </w:r>
      <w:bookmarkEnd w:id="43"/>
      <w:bookmarkEnd w:id="44"/>
      <w:bookmarkEnd w:id="45"/>
    </w:p>
    <w:p w14:paraId="57E62AED" w14:textId="77777777" w:rsidR="002A4AE2" w:rsidRDefault="002A4AE2" w:rsidP="002A4AE2">
      <w:pPr>
        <w:rPr>
          <w:rFonts w:ascii="Sylfaen" w:hAnsi="Sylfaen"/>
          <w:lang w:val="hy-AM"/>
        </w:rPr>
      </w:pPr>
    </w:p>
    <w:p w14:paraId="3409BDFC" w14:textId="77777777" w:rsidR="002A4AE2" w:rsidRPr="00AF360C" w:rsidRDefault="002A4AE2" w:rsidP="002A4AE2">
      <w:pPr>
        <w:rPr>
          <w:rFonts w:ascii="Sylfaen" w:hAnsi="Sylfaen" w:cs="Times New Roman"/>
          <w:sz w:val="22"/>
          <w:lang w:val="hy-AM"/>
        </w:rPr>
      </w:pPr>
      <w:r w:rsidRPr="00AF360C">
        <w:rPr>
          <w:rFonts w:ascii="Sylfaen" w:hAnsi="Sylfaen"/>
          <w:noProof/>
          <w:sz w:val="22"/>
        </w:rPr>
        <w:drawing>
          <wp:anchor distT="0" distB="0" distL="114300" distR="114300" simplePos="0" relativeHeight="251972608" behindDoc="1" locked="0" layoutInCell="1" allowOverlap="1" wp14:anchorId="67469D9B" wp14:editId="1B192CA9">
            <wp:simplePos x="0" y="0"/>
            <wp:positionH relativeFrom="column">
              <wp:posOffset>68580</wp:posOffset>
            </wp:positionH>
            <wp:positionV relativeFrom="paragraph">
              <wp:posOffset>53340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48" name="Рисунок 48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60C">
        <w:rPr>
          <w:rFonts w:ascii="Sylfaen" w:hAnsi="Sylfaen"/>
          <w:sz w:val="22"/>
          <w:lang w:val="hy-AM"/>
        </w:rPr>
        <w:t>Որպես «</w:t>
      </w:r>
      <w:r w:rsidRPr="00AF360C">
        <w:rPr>
          <w:rFonts w:ascii="Sylfaen" w:hAnsi="Sylfaen"/>
          <w:b/>
          <w:sz w:val="22"/>
          <w:lang w:val="hy-AM"/>
        </w:rPr>
        <w:t>Գնահատող</w:t>
      </w:r>
      <w:r w:rsidRPr="00AF360C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AF360C">
        <w:rPr>
          <w:rFonts w:ascii="Sylfaen" w:hAnsi="Sylfaen"/>
          <w:b/>
          <w:sz w:val="22"/>
          <w:lang w:val="hy-AM"/>
        </w:rPr>
        <w:t xml:space="preserve">փորձագետ» </w:t>
      </w:r>
      <w:r w:rsidRPr="00AF360C">
        <w:rPr>
          <w:rFonts w:ascii="Sylfaen" w:hAnsi="Sylfaen"/>
          <w:sz w:val="22"/>
          <w:lang w:val="hy-AM"/>
        </w:rPr>
        <w:t>կայք մուտք գործելու համար մուտքի վահանակում մուտքագրեք հետևյալ տվյալները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p w14:paraId="74CA37FF" w14:textId="1A37AA58" w:rsidR="002A4AE2" w:rsidRPr="00AF360C" w:rsidRDefault="00023EC3" w:rsidP="002A4AE2">
      <w:pPr>
        <w:spacing w:line="240" w:lineRule="auto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sz w:val="22"/>
          <w:lang w:val="hy-AM"/>
        </w:rPr>
        <w:t xml:space="preserve">     </w:t>
      </w:r>
      <w:r w:rsidR="002A4AE2" w:rsidRPr="00AF360C">
        <w:rPr>
          <w:rFonts w:ascii="Sylfaen" w:hAnsi="Sylfaen"/>
          <w:sz w:val="22"/>
          <w:lang w:val="hy-AM"/>
        </w:rPr>
        <w:t xml:space="preserve"> Ծածկանուն –</w:t>
      </w:r>
      <w:r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b/>
          <w:sz w:val="22"/>
          <w:lang w:val="hy-AM"/>
        </w:rPr>
        <w:t>Անահիտ</w:t>
      </w:r>
    </w:p>
    <w:p w14:paraId="0CD32E79" w14:textId="77777777" w:rsidR="002A4AE2" w:rsidRPr="008237A3" w:rsidRDefault="002A4AE2" w:rsidP="002A4AE2">
      <w:pPr>
        <w:spacing w:line="240" w:lineRule="auto"/>
        <w:ind w:left="720" w:firstLine="720"/>
        <w:rPr>
          <w:rFonts w:ascii="Sylfaen" w:hAnsi="Sylfaen"/>
          <w:sz w:val="22"/>
          <w:lang w:val="hy-AM"/>
        </w:rPr>
      </w:pPr>
      <w:r w:rsidRPr="008237A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Գաղտնաբառ</w:t>
      </w:r>
      <w:r w:rsidRPr="00AF360C">
        <w:rPr>
          <w:rFonts w:ascii="Sylfaen" w:hAnsi="Sylfaen"/>
          <w:b/>
          <w:sz w:val="22"/>
          <w:lang w:val="hy-AM"/>
        </w:rPr>
        <w:t xml:space="preserve"> – 111222</w:t>
      </w:r>
      <w:r w:rsidRPr="008237A3">
        <w:rPr>
          <w:rFonts w:ascii="Sylfaen" w:hAnsi="Sylfaen"/>
          <w:b/>
          <w:sz w:val="22"/>
          <w:lang w:val="hy-AM"/>
        </w:rPr>
        <w:t>!</w:t>
      </w:r>
    </w:p>
    <w:p w14:paraId="1CAA7CC0" w14:textId="77777777" w:rsidR="002A4AE2" w:rsidRPr="00AF360C" w:rsidRDefault="002A4AE2" w:rsidP="00AF360C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 մուտք գործելուց հետո օգտատերը կուղղորդի «</w:t>
      </w:r>
      <w:r w:rsidRPr="00AF360C">
        <w:rPr>
          <w:rFonts w:ascii="Sylfaen" w:hAnsi="Sylfaen"/>
          <w:b/>
          <w:sz w:val="22"/>
          <w:lang w:val="hy-AM"/>
        </w:rPr>
        <w:t>Գնահատող»</w:t>
      </w:r>
      <w:r w:rsidRPr="00AF360C">
        <w:rPr>
          <w:rFonts w:ascii="Sylfaen" w:hAnsi="Sylfaen"/>
          <w:sz w:val="22"/>
          <w:lang w:val="hy-AM"/>
        </w:rPr>
        <w:t xml:space="preserve"> -ի կառավարման համակարգ, որը պարունակում է բոլոր անհրաժեշտ գործիքները ծրագրային առաջարկների գնահատման, փնտրման, կառավարման և կարգավիճակների փոփոխության համար։</w:t>
      </w:r>
    </w:p>
    <w:p w14:paraId="1E88FD57" w14:textId="77777777" w:rsidR="00B076B1" w:rsidRDefault="00B076B1" w:rsidP="002A4AE2">
      <w:pPr>
        <w:rPr>
          <w:rFonts w:ascii="Sylfaen" w:hAnsi="Sylfaen"/>
          <w:sz w:val="22"/>
          <w:lang w:val="hy-AM"/>
        </w:rPr>
      </w:pPr>
    </w:p>
    <w:p w14:paraId="53808C58" w14:textId="561FD70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Վահանակը իր մեջ ներառում է հետևյալ բաժինները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2A4AE2" w:rsidRPr="00AF360C" w14:paraId="1FE4E8FF" w14:textId="77777777" w:rsidTr="002D349F">
        <w:tc>
          <w:tcPr>
            <w:tcW w:w="2875" w:type="dxa"/>
            <w:tcBorders>
              <w:right w:val="single" w:sz="4" w:space="0" w:color="990033"/>
            </w:tcBorders>
            <w:shd w:val="clear" w:color="auto" w:fill="990033"/>
          </w:tcPr>
          <w:p w14:paraId="0594E776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Բաժիններ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  <w:shd w:val="clear" w:color="auto" w:fill="990033"/>
          </w:tcPr>
          <w:p w14:paraId="3C804507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Գործողություններ</w:t>
            </w:r>
          </w:p>
        </w:tc>
      </w:tr>
      <w:tr w:rsidR="002A4AE2" w:rsidRPr="00A13298" w14:paraId="5B747995" w14:textId="77777777" w:rsidTr="002D349F">
        <w:trPr>
          <w:trHeight w:val="414"/>
        </w:trPr>
        <w:tc>
          <w:tcPr>
            <w:tcW w:w="2875" w:type="dxa"/>
            <w:tcBorders>
              <w:right w:val="single" w:sz="4" w:space="0" w:color="990033"/>
            </w:tcBorders>
          </w:tcPr>
          <w:p w14:paraId="2BCB551B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Օգտագործողի տվյալներ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328CB7D0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գնահատող փորձագետի տվյալները։</w:t>
            </w:r>
          </w:p>
        </w:tc>
      </w:tr>
      <w:tr w:rsidR="002A4AE2" w:rsidRPr="00A13298" w14:paraId="2088B32A" w14:textId="77777777" w:rsidTr="002D349F">
        <w:trPr>
          <w:trHeight w:val="981"/>
        </w:trPr>
        <w:tc>
          <w:tcPr>
            <w:tcW w:w="2875" w:type="dxa"/>
            <w:tcBorders>
              <w:right w:val="single" w:sz="4" w:space="0" w:color="990033"/>
            </w:tcBorders>
          </w:tcPr>
          <w:p w14:paraId="1E692CDC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Ընդհանրական պատկեր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43EAC4B2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փորձագետի կողմից գնահատված ծրագրերի մասին խմբավորված տվյալներ՝ ըստ ծրագրային առաջարկների կարգավիճակի։</w:t>
            </w:r>
          </w:p>
        </w:tc>
      </w:tr>
      <w:tr w:rsidR="002A4AE2" w:rsidRPr="00AF360C" w14:paraId="4BA9F440" w14:textId="77777777" w:rsidTr="002D349F">
        <w:trPr>
          <w:trHeight w:val="999"/>
        </w:trPr>
        <w:tc>
          <w:tcPr>
            <w:tcW w:w="2875" w:type="dxa"/>
            <w:tcBorders>
              <w:right w:val="single" w:sz="4" w:space="0" w:color="990033"/>
            </w:tcBorders>
          </w:tcPr>
          <w:p w14:paraId="374E0536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lastRenderedPageBreak/>
              <w:t>Ընթացիկ ծրագրեր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472AAFE0" w14:textId="4FB5B4DA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«</w:t>
            </w:r>
            <w:r w:rsidRPr="00AF360C">
              <w:rPr>
                <w:rFonts w:ascii="Sylfaen" w:hAnsi="Sylfaen"/>
                <w:b/>
                <w:sz w:val="22"/>
                <w:lang w:val="hy-AM"/>
              </w:rPr>
              <w:t>Ներկայացված</w:t>
            </w:r>
            <w:r w:rsidRPr="00AF360C">
              <w:rPr>
                <w:rFonts w:ascii="Sylfaen" w:hAnsi="Sylfaen"/>
                <w:sz w:val="22"/>
                <w:lang w:val="hy-AM"/>
              </w:rPr>
              <w:t>»</w:t>
            </w:r>
            <w:r w:rsidR="00023EC3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AF360C">
              <w:rPr>
                <w:rFonts w:ascii="Sylfaen" w:hAnsi="Sylfaen"/>
                <w:sz w:val="22"/>
                <w:lang w:val="hy-AM"/>
              </w:rPr>
              <w:t>կարգավիճակ ունեցող ծրագրերի ցանկը, որոնց պետք է գնահատել։ Հասանելի է ծրագրերի փնտրման համակարգ ըստ համայնքերի։</w:t>
            </w:r>
          </w:p>
        </w:tc>
      </w:tr>
      <w:tr w:rsidR="002A4AE2" w:rsidRPr="00A13298" w14:paraId="64351686" w14:textId="77777777" w:rsidTr="002D349F">
        <w:tc>
          <w:tcPr>
            <w:tcW w:w="2875" w:type="dxa"/>
            <w:tcBorders>
              <w:right w:val="single" w:sz="4" w:space="0" w:color="990033"/>
            </w:tcBorders>
          </w:tcPr>
          <w:p w14:paraId="520C06DA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Ծրագրերի արխիվ</w:t>
            </w:r>
          </w:p>
          <w:p w14:paraId="326FBD9A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</w:rPr>
            </w:pP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03C97FB6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արդեն գնահատված ծրագրերի ամբողջական ցանկը։ Հասանելի է խմբավորման համակարգ ըստ համայնքերի և ըստ ծրագրերի կարգավիճակի։</w:t>
            </w:r>
          </w:p>
        </w:tc>
      </w:tr>
    </w:tbl>
    <w:p w14:paraId="63ADEF5D" w14:textId="77777777" w:rsidR="002A4AE2" w:rsidRDefault="002A4AE2" w:rsidP="002A4AE2">
      <w:pPr>
        <w:rPr>
          <w:rFonts w:ascii="Sylfaen" w:hAnsi="Sylfaen"/>
          <w:lang w:val="hy-AM"/>
        </w:rPr>
      </w:pPr>
    </w:p>
    <w:p w14:paraId="22C4B713" w14:textId="77777777" w:rsidR="002A4AE2" w:rsidRDefault="002A4AE2" w:rsidP="002A4AE2">
      <w:pPr>
        <w:pStyle w:val="Heading2"/>
        <w:rPr>
          <w:lang w:val="hy-AM"/>
        </w:rPr>
      </w:pPr>
      <w:bookmarkStart w:id="46" w:name="_Toc85021988"/>
      <w:bookmarkStart w:id="47" w:name="_Toc85022337"/>
      <w:bookmarkStart w:id="48" w:name="_Toc86141967"/>
      <w:r>
        <w:rPr>
          <w:lang w:val="hy-AM"/>
        </w:rPr>
        <w:t>Ծրագրերի գնահատում</w:t>
      </w:r>
      <w:bookmarkEnd w:id="46"/>
      <w:bookmarkEnd w:id="47"/>
      <w:bookmarkEnd w:id="48"/>
    </w:p>
    <w:p w14:paraId="6FB02A24" w14:textId="77777777" w:rsidR="002A4AE2" w:rsidRDefault="002A4AE2" w:rsidP="002A4AE2">
      <w:pPr>
        <w:rPr>
          <w:rFonts w:ascii="Sylfaen" w:hAnsi="Sylfaen"/>
          <w:lang w:val="hy-AM"/>
        </w:rPr>
      </w:pPr>
    </w:p>
    <w:p w14:paraId="544DA9E7" w14:textId="77777777" w:rsidR="002A4AE2" w:rsidRPr="008237A3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Ծրագրային առաջարկների գնահատումը իրենից ենթադրում է փորձագետի կողմից ծրագրային առաջարկի գնահատում՝ նրան տալով </w:t>
      </w:r>
      <w:r w:rsidRPr="00AF360C">
        <w:rPr>
          <w:rFonts w:ascii="Sylfaen" w:hAnsi="Sylfaen"/>
          <w:b/>
          <w:sz w:val="22"/>
          <w:lang w:val="hy-AM"/>
        </w:rPr>
        <w:t>«Հաստատված է»</w:t>
      </w:r>
      <w:r w:rsidRPr="00AF360C">
        <w:rPr>
          <w:rFonts w:ascii="Sylfaen" w:hAnsi="Sylfaen"/>
          <w:sz w:val="22"/>
          <w:lang w:val="hy-AM"/>
        </w:rPr>
        <w:t xml:space="preserve">, </w:t>
      </w:r>
      <w:r w:rsidRPr="00AF360C">
        <w:rPr>
          <w:rFonts w:ascii="Sylfaen" w:hAnsi="Sylfaen"/>
          <w:b/>
          <w:sz w:val="22"/>
          <w:lang w:val="hy-AM"/>
        </w:rPr>
        <w:t>«Մերժված է»</w:t>
      </w:r>
      <w:r w:rsidRPr="00AF360C">
        <w:rPr>
          <w:rFonts w:ascii="Sylfaen" w:hAnsi="Sylfaen"/>
          <w:sz w:val="22"/>
          <w:lang w:val="hy-AM"/>
        </w:rPr>
        <w:t xml:space="preserve"> կամ </w:t>
      </w:r>
      <w:r w:rsidRPr="00AF360C">
        <w:rPr>
          <w:rFonts w:ascii="Sylfaen" w:hAnsi="Sylfaen"/>
          <w:b/>
          <w:sz w:val="22"/>
          <w:lang w:val="hy-AM"/>
        </w:rPr>
        <w:t>«Կասեցված է»</w:t>
      </w:r>
      <w:r w:rsidRPr="00AF360C">
        <w:rPr>
          <w:rFonts w:ascii="Sylfaen" w:hAnsi="Sylfaen"/>
          <w:sz w:val="22"/>
          <w:lang w:val="hy-AM"/>
        </w:rPr>
        <w:t xml:space="preserve"> կարգավիճակ։</w:t>
      </w:r>
    </w:p>
    <w:p w14:paraId="427BE274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14:paraId="25AB4652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14:paraId="36B58AE3" w14:textId="2E636035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ծրագրային առաջարրկն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14:paraId="6D9DEACC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Գնահատումն իրականացնելիս փորձագետը պետք է համակարգում ներկայացնի իր կողմից ծրագրի գնահատման վերաբերյալ հստակ հիմնավորում։</w:t>
      </w:r>
    </w:p>
    <w:p w14:paraId="5E45871F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Համակարգում հասանելի է ծրագրերի գնահատման երեք տարբերակ, որոնք ներկայացված են ստորև՝ աղյուսակում։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4315"/>
        <w:gridCol w:w="4950"/>
      </w:tblGrid>
      <w:tr w:rsidR="002A4AE2" w:rsidRPr="00A13298" w14:paraId="3126E75E" w14:textId="77777777" w:rsidTr="0014489D">
        <w:tc>
          <w:tcPr>
            <w:tcW w:w="4315" w:type="dxa"/>
            <w:vMerge w:val="restart"/>
          </w:tcPr>
          <w:p w14:paraId="2C5DA992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 xml:space="preserve">Ծրագիրը պետք է գնահատվի առնվազն </w:t>
            </w:r>
            <w:r w:rsidRPr="008237A3">
              <w:rPr>
                <w:rFonts w:ascii="Sylfaen" w:hAnsi="Sylfaen"/>
                <w:sz w:val="22"/>
                <w:lang w:val="hy-AM"/>
              </w:rPr>
              <w:t xml:space="preserve">X </w:t>
            </w:r>
            <w:r w:rsidRPr="00AF360C">
              <w:rPr>
                <w:rFonts w:ascii="Sylfaen" w:hAnsi="Sylfaen"/>
                <w:sz w:val="22"/>
                <w:lang w:val="hy-AM"/>
              </w:rPr>
              <w:t>թվով փորձագետների կողմից</w:t>
            </w:r>
          </w:p>
        </w:tc>
        <w:tc>
          <w:tcPr>
            <w:tcW w:w="4950" w:type="dxa"/>
          </w:tcPr>
          <w:p w14:paraId="203F22CD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ձևավորվում է փորձագետների մեծամասնության գնահատականի հիման վրա</w:t>
            </w:r>
          </w:p>
        </w:tc>
      </w:tr>
      <w:tr w:rsidR="002A4AE2" w:rsidRPr="00A13298" w14:paraId="60D1ABC7" w14:textId="77777777" w:rsidTr="0014489D">
        <w:tc>
          <w:tcPr>
            <w:tcW w:w="4315" w:type="dxa"/>
            <w:vMerge/>
          </w:tcPr>
          <w:p w14:paraId="3C86D345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4950" w:type="dxa"/>
          </w:tcPr>
          <w:p w14:paraId="1B63DAE8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ձևավորվում է բոլոր փորձագետների միահամուռ գնահատականի հիման վրա</w:t>
            </w:r>
          </w:p>
        </w:tc>
      </w:tr>
      <w:tr w:rsidR="002A4AE2" w:rsidRPr="00A13298" w14:paraId="62D791DD" w14:textId="77777777" w:rsidTr="0014489D">
        <w:tc>
          <w:tcPr>
            <w:tcW w:w="4315" w:type="dxa"/>
          </w:tcPr>
          <w:p w14:paraId="66B7E5A8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Ծրագիրը գնահատվում է մեկ անգամ՝ հաշվի առնելով փորձագետի/ փորձագետների ընդհանուր կարծիքը։</w:t>
            </w:r>
          </w:p>
        </w:tc>
        <w:tc>
          <w:tcPr>
            <w:tcW w:w="4950" w:type="dxa"/>
          </w:tcPr>
          <w:p w14:paraId="37F23B3E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մուտքագրվում է համակարգ մեկ փորձագիտական հաշվից</w:t>
            </w:r>
          </w:p>
        </w:tc>
      </w:tr>
    </w:tbl>
    <w:p w14:paraId="0303AB0C" w14:textId="77777777" w:rsidR="002A4AE2" w:rsidRPr="00535EF6" w:rsidRDefault="002A4AE2" w:rsidP="002A4AE2">
      <w:pPr>
        <w:jc w:val="both"/>
        <w:rPr>
          <w:rFonts w:ascii="Sylfaen" w:hAnsi="Sylfaen"/>
          <w:lang w:val="hy-AM"/>
        </w:rPr>
      </w:pPr>
    </w:p>
    <w:p w14:paraId="3EC5A415" w14:textId="77777777" w:rsidR="002A4AE2" w:rsidRDefault="002A4AE2" w:rsidP="002A4AE2">
      <w:pPr>
        <w:pStyle w:val="Heading2"/>
        <w:rPr>
          <w:noProof/>
          <w:lang w:val="hy-AM"/>
        </w:rPr>
      </w:pPr>
      <w:bookmarkStart w:id="49" w:name="_Toc85021989"/>
      <w:bookmarkStart w:id="50" w:name="_Toc85022338"/>
      <w:bookmarkStart w:id="51" w:name="_Toc86141968"/>
      <w:r>
        <w:rPr>
          <w:noProof/>
          <w:lang w:val="hy-AM"/>
        </w:rPr>
        <w:lastRenderedPageBreak/>
        <w:t>Ծրագրի գնահատման օգնող համակարգ</w:t>
      </w:r>
      <w:bookmarkEnd w:id="49"/>
      <w:bookmarkEnd w:id="50"/>
      <w:bookmarkEnd w:id="51"/>
    </w:p>
    <w:p w14:paraId="3F34805D" w14:textId="77777777" w:rsidR="002A4AE2" w:rsidRPr="0014489D" w:rsidRDefault="002A4AE2" w:rsidP="002A4AE2">
      <w:pPr>
        <w:rPr>
          <w:rFonts w:ascii="Sylfaen" w:hAnsi="Sylfaen"/>
          <w:sz w:val="12"/>
          <w:lang w:val="hy-AM"/>
        </w:rPr>
      </w:pPr>
    </w:p>
    <w:p w14:paraId="5C2D4C3F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Համակարգում ներդրված է գնահատման օգնող համակարգ, որը գեներացնում է ներկայացված առաջարկի միջինացված գնահատականը հիմնվելով ծրագրի տեխնիկական լրացվածության մակարդակի, համայնքի կողմից ներդրման տեսակարար կշռի, միանման ծրագրերի հետ համեմատության </w:t>
      </w:r>
      <w:r w:rsidRPr="008237A3">
        <w:rPr>
          <w:rFonts w:ascii="Sylfaen" w:hAnsi="Sylfaen"/>
          <w:sz w:val="22"/>
          <w:lang w:val="hy-AM"/>
        </w:rPr>
        <w:t>(</w:t>
      </w:r>
      <w:r w:rsidRPr="00AF360C">
        <w:rPr>
          <w:rFonts w:ascii="Sylfaen" w:hAnsi="Sylfaen"/>
          <w:sz w:val="22"/>
          <w:lang w:val="hy-AM"/>
        </w:rPr>
        <w:t>ստեղծվող արժեք, թիրախի մեծություն, միավոր թիրախի վրա կատարված ծախս</w:t>
      </w:r>
      <w:r w:rsidRPr="008237A3">
        <w:rPr>
          <w:rFonts w:ascii="Sylfaen" w:hAnsi="Sylfaen"/>
          <w:sz w:val="22"/>
          <w:lang w:val="hy-AM"/>
        </w:rPr>
        <w:t>)</w:t>
      </w:r>
      <w:r w:rsidRPr="00AF360C">
        <w:rPr>
          <w:rFonts w:ascii="Sylfaen" w:hAnsi="Sylfaen"/>
          <w:sz w:val="22"/>
          <w:lang w:val="hy-AM"/>
        </w:rPr>
        <w:t>, ծրագրի առկայությունը ՏՏԶ պլանում</w:t>
      </w:r>
      <w:r w:rsidRPr="008237A3">
        <w:rPr>
          <w:rFonts w:ascii="Sylfaen" w:hAnsi="Sylfaen"/>
          <w:sz w:val="22"/>
          <w:lang w:val="hy-AM"/>
        </w:rPr>
        <w:t xml:space="preserve"> ( </w:t>
      </w:r>
      <w:r w:rsidRPr="00AF360C">
        <w:rPr>
          <w:rFonts w:ascii="Sylfaen" w:hAnsi="Sylfaen"/>
          <w:sz w:val="22"/>
          <w:lang w:val="hy-AM"/>
        </w:rPr>
        <w:t>եթե համայնքը ունի նման պլան, որը մուտքագրված է համակարգ</w:t>
      </w:r>
      <w:r w:rsidRPr="008237A3">
        <w:rPr>
          <w:rFonts w:ascii="Sylfaen" w:hAnsi="Sylfaen"/>
          <w:sz w:val="22"/>
          <w:lang w:val="hy-AM"/>
        </w:rPr>
        <w:t xml:space="preserve">) </w:t>
      </w:r>
      <w:r w:rsidRPr="00AF360C">
        <w:rPr>
          <w:rFonts w:ascii="Sylfaen" w:hAnsi="Sylfaen"/>
          <w:sz w:val="22"/>
          <w:lang w:val="hy-AM"/>
        </w:rPr>
        <w:t>և նախկինում նմանատիպ ծրագրերի ստացած փորձագիտական գնահատականների հիման վրա։</w:t>
      </w:r>
    </w:p>
    <w:p w14:paraId="50D2EC45" w14:textId="6E39D0D5" w:rsidR="002A4AE2" w:rsidRPr="00AF360C" w:rsidRDefault="0014489D" w:rsidP="002A4AE2">
      <w:pPr>
        <w:jc w:val="both"/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4656" behindDoc="1" locked="0" layoutInCell="1" allowOverlap="1" wp14:anchorId="75775750" wp14:editId="68C48F06">
            <wp:simplePos x="0" y="0"/>
            <wp:positionH relativeFrom="column">
              <wp:posOffset>2918460</wp:posOffset>
            </wp:positionH>
            <wp:positionV relativeFrom="paragraph">
              <wp:posOffset>509905</wp:posOffset>
            </wp:positionV>
            <wp:extent cx="34213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2FD311B5" wp14:editId="6C064841">
            <wp:simplePos x="0" y="0"/>
            <wp:positionH relativeFrom="column">
              <wp:posOffset>-449580</wp:posOffset>
            </wp:positionH>
            <wp:positionV relativeFrom="paragraph">
              <wp:posOffset>574675</wp:posOffset>
            </wp:positionV>
            <wp:extent cx="3200400" cy="2531962"/>
            <wp:effectExtent l="133350" t="114300" r="133350" b="173355"/>
            <wp:wrapTight wrapText="bothSides">
              <wp:wrapPolygon edited="0">
                <wp:start x="-771" y="-975"/>
                <wp:lineTo x="-900" y="21616"/>
                <wp:lineTo x="-514" y="22916"/>
                <wp:lineTo x="21986" y="22916"/>
                <wp:lineTo x="22371" y="20316"/>
                <wp:lineTo x="22243" y="-975"/>
                <wp:lineTo x="-771" y="-975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53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4AE2" w:rsidRPr="00AF360C">
        <w:rPr>
          <w:rFonts w:ascii="Sylfaen" w:hAnsi="Sylfaen"/>
          <w:sz w:val="22"/>
          <w:lang w:val="hy-AM"/>
        </w:rPr>
        <w:t>Գնահատման օգնող համակարգը հասանելի է միայն գնահատողներին և իրենից ներկայացնում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>գնահատական՝ 1-100 բալային համակարգով։</w:t>
      </w:r>
    </w:p>
    <w:p w14:paraId="46BEF5AC" w14:textId="1530F1E6" w:rsidR="002A4AE2" w:rsidRPr="008237A3" w:rsidRDefault="002A4AE2" w:rsidP="002A4AE2">
      <w:pPr>
        <w:jc w:val="both"/>
        <w:rPr>
          <w:noProof/>
          <w:lang w:val="hy-AM"/>
        </w:rPr>
      </w:pPr>
    </w:p>
    <w:p w14:paraId="26E3A2D3" w14:textId="6E8CB594" w:rsidR="002A4AE2" w:rsidRPr="006E4015" w:rsidRDefault="00E42DAD" w:rsidP="002A4AE2">
      <w:pPr>
        <w:jc w:val="both"/>
        <w:rPr>
          <w:rFonts w:ascii="Sylfaen" w:hAnsi="Sylfaen"/>
          <w:lang w:val="hy-AM"/>
        </w:rPr>
      </w:pPr>
      <w:r w:rsidRPr="00AF5417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87F2F7" wp14:editId="202D6F4A">
                <wp:simplePos x="0" y="0"/>
                <wp:positionH relativeFrom="column">
                  <wp:posOffset>-137160</wp:posOffset>
                </wp:positionH>
                <wp:positionV relativeFrom="paragraph">
                  <wp:posOffset>-78740</wp:posOffset>
                </wp:positionV>
                <wp:extent cx="6141720" cy="1943100"/>
                <wp:effectExtent l="0" t="0" r="11430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1943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700000"/>
                          </a:solidFill>
                        </a:ln>
                      </wps:spPr>
                      <wps:txbx>
                        <w:txbxContent>
                          <w:p w14:paraId="74E91546" w14:textId="146D4B1F" w:rsidR="003675E5" w:rsidRPr="00E42DAD" w:rsidRDefault="003675E5" w:rsidP="002A4AE2">
                            <w:pPr>
                              <w:ind w:left="990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բավարար քանակով։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br/>
          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87F2F7" id="Надпись 51" o:spid="_x0000_s1044" type="#_x0000_t202" style="position:absolute;left:0;text-align:left;margin-left:-10.8pt;margin-top:-6.2pt;width:483.6pt;height:153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" fillcolor="#fbe4d5 [661]" strokecolor="#700000" strokeweight=".5pt">
                <v:textbox>
                  <w:txbxContent>
                    <w:p w14:paraId="74E91546" w14:textId="146D4B1F" w:rsidR="003675E5" w:rsidRPr="00E42DAD" w:rsidRDefault="003675E5" w:rsidP="002A4AE2">
                      <w:pPr>
                        <w:ind w:left="990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    </w:r>
                      <w:r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բավարար քանակով։</w:t>
                      </w:r>
                      <w:r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br/>
    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    </w:r>
                    </w:p>
                  </w:txbxContent>
                </v:textbox>
              </v:shape>
            </w:pict>
          </mc:Fallback>
        </mc:AlternateContent>
      </w:r>
      <w:r w:rsidRPr="00AF5417">
        <w:rPr>
          <w:rFonts w:ascii="Sylfaen" w:hAnsi="Sylfaen"/>
          <w:noProof/>
        </w:rPr>
        <w:drawing>
          <wp:anchor distT="0" distB="0" distL="114300" distR="114300" simplePos="0" relativeHeight="251976704" behindDoc="1" locked="0" layoutInCell="1" allowOverlap="1" wp14:anchorId="0A3AD243" wp14:editId="4E5016CC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52" name="Рисунок 52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A3C3E" w14:textId="79A00B99" w:rsidR="002A4AE2" w:rsidRDefault="002A4AE2" w:rsidP="002A4AE2">
      <w:pPr>
        <w:rPr>
          <w:rFonts w:ascii="Sylfaen" w:hAnsi="Sylfaen"/>
          <w:lang w:val="hy-AM"/>
        </w:rPr>
      </w:pPr>
    </w:p>
    <w:p w14:paraId="0615C3DC" w14:textId="30956813" w:rsidR="002A4AE2" w:rsidRDefault="002A4AE2" w:rsidP="002A4AE2">
      <w:pPr>
        <w:rPr>
          <w:rFonts w:ascii="Sylfaen" w:hAnsi="Sylfaen"/>
          <w:lang w:val="hy-AM"/>
        </w:rPr>
      </w:pPr>
    </w:p>
    <w:p w14:paraId="0C077E48" w14:textId="3192E841" w:rsidR="002A4AE2" w:rsidRDefault="002A4AE2" w:rsidP="002A4AE2">
      <w:pPr>
        <w:rPr>
          <w:rFonts w:ascii="Sylfaen" w:hAnsi="Sylfaen"/>
          <w:lang w:val="hy-AM"/>
        </w:rPr>
      </w:pPr>
    </w:p>
    <w:p w14:paraId="1B1E88AE" w14:textId="360177A3"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7728" behindDoc="1" locked="0" layoutInCell="1" allowOverlap="1" wp14:anchorId="751A7594" wp14:editId="131DA6E1">
            <wp:simplePos x="0" y="0"/>
            <wp:positionH relativeFrom="column">
              <wp:posOffset>-76200</wp:posOffset>
            </wp:positionH>
            <wp:positionV relativeFrom="paragraph">
              <wp:posOffset>227330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53" name="Рисунок 5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3594" w14:textId="3AF043C2"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Ծրագրի գնահատման մեխանիզմին ծանոթանալու համար «</w:t>
      </w:r>
      <w:r w:rsidRPr="00E42DAD">
        <w:rPr>
          <w:rFonts w:ascii="Sylfaen" w:hAnsi="Sylfaen"/>
          <w:b/>
          <w:sz w:val="22"/>
          <w:lang w:val="hy-AM"/>
        </w:rPr>
        <w:t>Գնահատող</w:t>
      </w:r>
      <w:r w:rsidRPr="00E42DAD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E42DAD">
        <w:rPr>
          <w:rFonts w:ascii="Sylfaen" w:hAnsi="Sylfaen"/>
          <w:b/>
          <w:sz w:val="22"/>
          <w:lang w:val="hy-AM"/>
        </w:rPr>
        <w:t xml:space="preserve">փորձագետ» </w:t>
      </w:r>
      <w:r w:rsidRPr="00E42DAD">
        <w:rPr>
          <w:rFonts w:ascii="Sylfaen" w:hAnsi="Sylfaen"/>
          <w:sz w:val="22"/>
          <w:lang w:val="hy-AM"/>
        </w:rPr>
        <w:t>-ի վահանակում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կարող եք սեղմել ներկայացված ծրագրային առաջարկներից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մեկի «</w:t>
      </w:r>
      <w:r w:rsidRPr="00E42DAD">
        <w:rPr>
          <w:rFonts w:ascii="Sylfaen" w:hAnsi="Sylfaen"/>
          <w:b/>
          <w:sz w:val="22"/>
          <w:lang w:val="hy-AM"/>
        </w:rPr>
        <w:t>Տեսնել</w:t>
      </w:r>
      <w:r w:rsidRPr="00E42DAD">
        <w:rPr>
          <w:rFonts w:ascii="Sylfaen" w:hAnsi="Sylfaen"/>
          <w:sz w:val="22"/>
          <w:lang w:val="hy-AM"/>
        </w:rPr>
        <w:t>» կոճակի վրա։</w:t>
      </w:r>
    </w:p>
    <w:p w14:paraId="080A5BB7" w14:textId="77777777" w:rsidR="002A4AE2" w:rsidRPr="00E42DAD" w:rsidRDefault="002A4AE2" w:rsidP="002A4AE2">
      <w:pPr>
        <w:rPr>
          <w:rFonts w:ascii="Sylfaen" w:hAnsi="Sylfaen"/>
          <w:sz w:val="22"/>
          <w:lang w:val="hy-AM"/>
        </w:rPr>
      </w:pPr>
    </w:p>
    <w:p w14:paraId="106D3328" w14:textId="45E78265" w:rsidR="002A4AE2" w:rsidRPr="00E42DAD" w:rsidRDefault="002A4AE2" w:rsidP="002A4AE2">
      <w:pPr>
        <w:rPr>
          <w:rFonts w:ascii="Sylfaen" w:hAnsi="Sylfaen"/>
          <w:sz w:val="22"/>
        </w:rPr>
      </w:pPr>
      <w:r w:rsidRPr="00E42DAD">
        <w:rPr>
          <w:rFonts w:ascii="Sylfaen" w:hAnsi="Sylfaen"/>
          <w:sz w:val="22"/>
          <w:lang w:val="hy-AM"/>
        </w:rPr>
        <w:lastRenderedPageBreak/>
        <w:t xml:space="preserve">Բացվող պատուհանում ներկայացված է ծրագրային առաջարկը աղյուսակի կամ ազատ շարադրման ձևաչափով </w:t>
      </w:r>
      <w:r w:rsidRPr="008237A3">
        <w:rPr>
          <w:rFonts w:ascii="Sylfaen" w:hAnsi="Sylfaen"/>
          <w:sz w:val="22"/>
          <w:lang w:val="hy-AM"/>
        </w:rPr>
        <w:t>(HTML / TABLE)</w:t>
      </w:r>
      <w:r w:rsidRPr="00E42DAD">
        <w:rPr>
          <w:rFonts w:ascii="Sylfaen" w:hAnsi="Sylfaen"/>
          <w:sz w:val="22"/>
          <w:lang w:val="hy-AM"/>
        </w:rPr>
        <w:t>։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Երկու ձևաչափերին էլ ծանոթանալու համար կարող եք սեղմել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համապատասխան կոճակները</w:t>
      </w:r>
    </w:p>
    <w:p w14:paraId="486B761D" w14:textId="7A7D1226" w:rsidR="002A4AE2" w:rsidRDefault="0014489D" w:rsidP="002A4A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18EE81DB" wp14:editId="34D8D269">
            <wp:simplePos x="0" y="0"/>
            <wp:positionH relativeFrom="column">
              <wp:posOffset>91440</wp:posOffset>
            </wp:positionH>
            <wp:positionV relativeFrom="paragraph">
              <wp:posOffset>619125</wp:posOffset>
            </wp:positionV>
            <wp:extent cx="2735580" cy="3931920"/>
            <wp:effectExtent l="133350" t="114300" r="121920" b="144780"/>
            <wp:wrapTight wrapText="bothSides">
              <wp:wrapPolygon edited="0">
                <wp:start x="-903" y="-628"/>
                <wp:lineTo x="-1053" y="22291"/>
                <wp:lineTo x="22412" y="22291"/>
                <wp:lineTo x="22262" y="-628"/>
                <wp:lineTo x="-903" y="-628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58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46EFFA96" wp14:editId="5927DF0C">
            <wp:simplePos x="0" y="0"/>
            <wp:positionH relativeFrom="column">
              <wp:posOffset>3367405</wp:posOffset>
            </wp:positionH>
            <wp:positionV relativeFrom="paragraph">
              <wp:posOffset>619125</wp:posOffset>
            </wp:positionV>
            <wp:extent cx="2795905" cy="3901440"/>
            <wp:effectExtent l="133350" t="114300" r="137795" b="137160"/>
            <wp:wrapTight wrapText="bothSides">
              <wp:wrapPolygon edited="0">
                <wp:start x="-883" y="-633"/>
                <wp:lineTo x="-1030" y="22254"/>
                <wp:lineTo x="22370" y="22254"/>
                <wp:lineTo x="22517" y="1266"/>
                <wp:lineTo x="22223" y="-633"/>
                <wp:lineTo x="-883" y="-633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905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1890"/>
        <w:gridCol w:w="4045"/>
      </w:tblGrid>
      <w:tr w:rsidR="002A4AE2" w14:paraId="07507633" w14:textId="77777777" w:rsidTr="00E42DAD">
        <w:tc>
          <w:tcPr>
            <w:tcW w:w="3415" w:type="dxa"/>
            <w:vAlign w:val="center"/>
          </w:tcPr>
          <w:p w14:paraId="3BAB5462" w14:textId="020A1556" w:rsidR="002A4AE2" w:rsidRPr="00E76928" w:rsidRDefault="00023EC3" w:rsidP="002D349F">
            <w:pPr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 xml:space="preserve">    </w:t>
            </w:r>
            <w:r w:rsidR="002A4AE2" w:rsidRPr="00E76928">
              <w:rPr>
                <w:rFonts w:ascii="Sylfaen" w:hAnsi="Sylfaen"/>
                <w:b/>
                <w:lang w:val="hy-AM"/>
              </w:rPr>
              <w:t xml:space="preserve">Ազատ ֆորմատ / </w:t>
            </w:r>
            <w:r w:rsidR="002A4AE2" w:rsidRPr="00E76928">
              <w:rPr>
                <w:rFonts w:ascii="Sylfaen" w:hAnsi="Sylfaen"/>
                <w:b/>
              </w:rPr>
              <w:t>HTML</w:t>
            </w:r>
          </w:p>
        </w:tc>
        <w:tc>
          <w:tcPr>
            <w:tcW w:w="1890" w:type="dxa"/>
            <w:vAlign w:val="center"/>
          </w:tcPr>
          <w:p w14:paraId="36D0FC95" w14:textId="77777777" w:rsidR="002A4AE2" w:rsidRDefault="002A4AE2" w:rsidP="002D349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045" w:type="dxa"/>
            <w:vAlign w:val="center"/>
          </w:tcPr>
          <w:p w14:paraId="0A76B6D3" w14:textId="77777777" w:rsidR="002A4AE2" w:rsidRPr="00E76928" w:rsidRDefault="002A4AE2" w:rsidP="002D349F">
            <w:pPr>
              <w:rPr>
                <w:rFonts w:ascii="Sylfaen" w:hAnsi="Sylfaen"/>
                <w:b/>
              </w:rPr>
            </w:pPr>
            <w:r w:rsidRPr="00E76928">
              <w:rPr>
                <w:rFonts w:ascii="Sylfaen" w:hAnsi="Sylfaen"/>
                <w:b/>
                <w:lang w:val="hy-AM"/>
              </w:rPr>
              <w:t xml:space="preserve">Աղյուսակային ֆորմատ / </w:t>
            </w:r>
            <w:r w:rsidRPr="00E76928">
              <w:rPr>
                <w:rFonts w:ascii="Sylfaen" w:hAnsi="Sylfaen"/>
                <w:b/>
              </w:rPr>
              <w:t>TABLE</w:t>
            </w:r>
          </w:p>
        </w:tc>
      </w:tr>
    </w:tbl>
    <w:p w14:paraId="34D34930" w14:textId="6AD39415"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Ծրագրային առաջարկների վերջին մասում հասանելի է «Ծրագրերի գնահատում» բաժինը, որտեղ փորձագետը կարող է գնահատել և ներկայացնել մեկնաբանություն ծրագրի վերաբերյալ։</w:t>
      </w:r>
    </w:p>
    <w:p w14:paraId="28AB74EE" w14:textId="77777777"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 xml:space="preserve">Գնահատողը նույնպես կարող է ներբեռնել ծրագրային առաջարկի տարբերակը PDF ֆորմատով և տպել։ </w:t>
      </w:r>
    </w:p>
    <w:p w14:paraId="54B194AB" w14:textId="23FFF609" w:rsidR="002A4AE2" w:rsidRPr="00CC19FF" w:rsidRDefault="00E42DAD" w:rsidP="002A4AE2">
      <w:pPr>
        <w:rPr>
          <w:rFonts w:ascii="Sylfaen" w:hAnsi="Sylfaen"/>
          <w:lang w:val="hy-AM"/>
        </w:rPr>
      </w:pPr>
      <w:r w:rsidRPr="00E42DAD">
        <w:rPr>
          <w:noProof/>
          <w:sz w:val="22"/>
        </w:rPr>
        <w:drawing>
          <wp:anchor distT="0" distB="0" distL="114300" distR="114300" simplePos="0" relativeHeight="251980800" behindDoc="1" locked="0" layoutInCell="1" allowOverlap="1" wp14:anchorId="7397BFCE" wp14:editId="1E2BF6D8">
            <wp:simplePos x="0" y="0"/>
            <wp:positionH relativeFrom="column">
              <wp:posOffset>-7620</wp:posOffset>
            </wp:positionH>
            <wp:positionV relativeFrom="paragraph">
              <wp:posOffset>225425</wp:posOffset>
            </wp:positionV>
            <wp:extent cx="2842260" cy="2200275"/>
            <wp:effectExtent l="114300" t="114300" r="129540" b="142875"/>
            <wp:wrapTight wrapText="bothSides">
              <wp:wrapPolygon edited="0">
                <wp:start x="-869" y="-1122"/>
                <wp:lineTo x="-869" y="22816"/>
                <wp:lineTo x="22440" y="22816"/>
                <wp:lineTo x="22295" y="-1122"/>
                <wp:lineTo x="-869" y="-1122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26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4587" w14:textId="5299AAFF" w:rsidR="002A4AE2" w:rsidRDefault="002A4AE2" w:rsidP="002A4AE2">
      <w:pPr>
        <w:rPr>
          <w:rFonts w:ascii="Sylfaen" w:hAnsi="Sylfaen"/>
          <w:lang w:val="hy-AM"/>
        </w:rPr>
      </w:pPr>
    </w:p>
    <w:p w14:paraId="34F52AFA" w14:textId="4C63AC2E" w:rsidR="002A4AE2" w:rsidRDefault="002A4AE2" w:rsidP="002A4AE2">
      <w:pPr>
        <w:rPr>
          <w:rFonts w:ascii="Sylfaen" w:hAnsi="Sylfaen"/>
          <w:lang w:val="hy-AM"/>
        </w:rPr>
      </w:pPr>
    </w:p>
    <w:p w14:paraId="3C7E97FB" w14:textId="1D4DB27F" w:rsidR="002A4AE2" w:rsidRPr="008237A3" w:rsidRDefault="002A4AE2" w:rsidP="002A4AE2">
      <w:pPr>
        <w:rPr>
          <w:noProof/>
          <w:lang w:val="hy-AM"/>
        </w:rPr>
      </w:pPr>
    </w:p>
    <w:p w14:paraId="5F9945E2" w14:textId="77777777" w:rsidR="002A4AE2" w:rsidRPr="00870C1B" w:rsidRDefault="002A4AE2" w:rsidP="002A4AE2">
      <w:pPr>
        <w:rPr>
          <w:rFonts w:ascii="Sylfaen" w:hAnsi="Sylfaen"/>
          <w:lang w:val="hy-AM"/>
        </w:rPr>
      </w:pPr>
    </w:p>
    <w:p w14:paraId="5C5C1D4B" w14:textId="605E7C7D" w:rsidR="00765165" w:rsidRDefault="00765165">
      <w:pPr>
        <w:rPr>
          <w:rFonts w:ascii="Arial" w:hAnsi="Arial" w:cs="Arial"/>
          <w:szCs w:val="24"/>
          <w:lang w:val="hy-AM"/>
        </w:rPr>
      </w:pPr>
      <w:r>
        <w:rPr>
          <w:rFonts w:ascii="Arial" w:hAnsi="Arial" w:cs="Arial"/>
          <w:szCs w:val="24"/>
          <w:lang w:val="hy-AM"/>
        </w:rPr>
        <w:br w:type="page"/>
      </w:r>
    </w:p>
    <w:p w14:paraId="23DAADEA" w14:textId="672E5A2D" w:rsidR="00850BF9" w:rsidRDefault="00765165" w:rsidP="00765165">
      <w:pPr>
        <w:pStyle w:val="Heading1"/>
        <w:rPr>
          <w:lang w:val="hy-AM"/>
        </w:rPr>
      </w:pPr>
      <w:bookmarkStart w:id="52" w:name="_Toc86141969"/>
      <w:r>
        <w:rPr>
          <w:lang w:val="hy-AM"/>
        </w:rPr>
        <w:lastRenderedPageBreak/>
        <w:t>Համայնքների զարգացման պլաններ</w:t>
      </w:r>
      <w:bookmarkEnd w:id="52"/>
    </w:p>
    <w:p w14:paraId="78465FFD" w14:textId="022EBA45" w:rsidR="00765165" w:rsidRDefault="00765165" w:rsidP="00765165">
      <w:pPr>
        <w:rPr>
          <w:lang w:val="hy-AM"/>
        </w:rPr>
      </w:pPr>
    </w:p>
    <w:p w14:paraId="55AC920D" w14:textId="2CDBBBEA" w:rsidR="00765165" w:rsidRDefault="00765165" w:rsidP="00765165">
      <w:pPr>
        <w:rPr>
          <w:lang w:val="hy-AM"/>
        </w:rPr>
      </w:pPr>
    </w:p>
    <w:p w14:paraId="04C4D9DA" w14:textId="5CF6C931" w:rsidR="00765165" w:rsidRDefault="00765165" w:rsidP="00765165">
      <w:pPr>
        <w:rPr>
          <w:lang w:val="hy-AM"/>
        </w:rPr>
      </w:pPr>
    </w:p>
    <w:p w14:paraId="029142B5" w14:textId="302B3F89" w:rsidR="008C79D5" w:rsidRDefault="008C79D5" w:rsidP="00765165">
      <w:r>
        <w:rPr>
          <w:noProof/>
        </w:rPr>
        <w:drawing>
          <wp:inline distT="0" distB="0" distL="0" distR="0" wp14:anchorId="08EE2554" wp14:editId="75E376C2">
            <wp:extent cx="5943600" cy="4457700"/>
            <wp:effectExtent l="0" t="0" r="0" b="0"/>
            <wp:docPr id="123" name="Рисунок 123" descr="C:\Users\artyo\Desktop\BizDe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BizDevelopmen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321B" w14:textId="2184D279" w:rsidR="008C79D5" w:rsidRDefault="008C79D5" w:rsidP="008C79D5"/>
    <w:p w14:paraId="7F8B427F" w14:textId="22093D0D" w:rsidR="008C79D5" w:rsidRDefault="008C79D5" w:rsidP="008C79D5">
      <w:pPr>
        <w:tabs>
          <w:tab w:val="left" w:pos="5700"/>
        </w:tabs>
      </w:pPr>
      <w:r>
        <w:tab/>
      </w:r>
    </w:p>
    <w:p w14:paraId="5777DD6F" w14:textId="77777777" w:rsidR="008C79D5" w:rsidRDefault="008C79D5">
      <w:r>
        <w:br w:type="page"/>
      </w:r>
    </w:p>
    <w:p w14:paraId="1F1A5277" w14:textId="4C1D49B8" w:rsidR="005E7ABC" w:rsidRPr="005E7ABC" w:rsidRDefault="005E7ABC" w:rsidP="00AE3491">
      <w:pPr>
        <w:pStyle w:val="Heading1"/>
        <w:rPr>
          <w:sz w:val="30"/>
          <w:lang w:val="hy-AM" w:eastAsia="ru-RU"/>
        </w:rPr>
      </w:pPr>
      <w:bookmarkStart w:id="53" w:name="_Toc86141980"/>
      <w:r w:rsidRPr="005E7ABC">
        <w:rPr>
          <w:lang w:val="hy-AM"/>
        </w:rPr>
        <w:lastRenderedPageBreak/>
        <w:t>Չարենցավան համայնք</w:t>
      </w:r>
      <w:r w:rsidRPr="005E7ABC">
        <w:rPr>
          <w:sz w:val="30"/>
          <w:lang w:val="hy-AM" w:eastAsia="ru-RU"/>
        </w:rPr>
        <w:t xml:space="preserve"> / Կոտայք</w:t>
      </w:r>
      <w:bookmarkEnd w:id="53"/>
    </w:p>
    <w:p w14:paraId="4FDA52A1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14:paraId="05A0DB8F" w14:textId="77777777"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</w:p>
    <w:p w14:paraId="0713B41A" w14:textId="77777777"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  <w:r w:rsidRPr="005E7ABC">
        <w:rPr>
          <w:rFonts w:ascii="Sylfaen" w:hAnsi="Sylfaen"/>
          <w:b/>
          <w:sz w:val="22"/>
          <w:lang w:val="hy-AM"/>
        </w:rPr>
        <w:t>Ընդհանուր նկարագիր</w:t>
      </w:r>
    </w:p>
    <w:p w14:paraId="19F0F0EF" w14:textId="22613A74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ՀՀ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Ազգային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ժողովի կողմից 2017 թվականի հունիսի 9-ին ընդունված «ՀՀ վարչատարածքային բաժանման մասին ՀՀ օրենքում փոփոխություններ և լրացումներ կատարելու մասին» ՀՀ օրենքի համաձայն (ՀՕ 93-Ն)՝ համայնքների միավորման արդյունքում ձևավորվել է Չարենցավան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բազմաբնակավայր համայնքը:</w:t>
      </w:r>
      <w:r w:rsidRPr="005E7ABC">
        <w:rPr>
          <w:rFonts w:ascii="Sylfaen" w:hAnsi="Sylfaen"/>
          <w:color w:val="000000"/>
          <w:sz w:val="22"/>
          <w:lang w:val="hy-AM"/>
        </w:rPr>
        <w:tab/>
      </w:r>
    </w:p>
    <w:p w14:paraId="4B57D019" w14:textId="580E0D60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Այսպիսով, ներկայումս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Չարենցավան համայնքի կազմում ընդգրկված բնակավայրերն են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Չարենցավան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քաղաքը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և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Ալափարս, Արզական, Բջնի, Կարենիս, Ֆանտան գյուղերը: Համայնքի կենտրոնը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 xml:space="preserve">Չարենցավան քաղաքն է: </w:t>
      </w:r>
    </w:p>
    <w:p w14:paraId="02D72FAB" w14:textId="32AC0239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 xml:space="preserve">Համայնքի տնային տնտեսությունների թիվը 9469 է, </w:t>
      </w:r>
      <w:r w:rsidR="00DD73DC">
        <w:rPr>
          <w:rFonts w:ascii="Sylfaen" w:hAnsi="Sylfaen"/>
          <w:color w:val="000000"/>
          <w:sz w:val="22"/>
          <w:lang w:val="hy-AM"/>
        </w:rPr>
        <w:t>հաշվառված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բնակչության թիվը կազմում է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39069 մարդ, այդ թվում տղամարդ` 19144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(49%), կին` 19925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 xml:space="preserve">(51%): </w:t>
      </w:r>
    </w:p>
    <w:p w14:paraId="144C6BC5" w14:textId="5A89B49E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Չարենցավան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համայնքը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գտնվում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է Հայաստանի Հանրապետության Կոտայքի մարզում՝ մայրաքաղաք Երևանից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35կմ հյուսիս-արևելք, մարզկենտրոն Հրազդանից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15կմ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հարավ-արևմուտք, Հրազդան գետի ափին, ծովի մակարդակից 1450-1800 մետր բարձրության վրա: Համայնքով է անցնում Մ4 Երևան-Սևան ավտոմայրուղին և Երևան-Սևան երկաթուղին,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քաղաքում գործում է «Հարավ-Կովկասյան երկաթուղի» ՓԲԸ-ն:</w:t>
      </w:r>
    </w:p>
    <w:p w14:paraId="52CF2455" w14:textId="77777777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Կլիման բնութագրվում է որպես չափավոր ցամաքային։ Ամենատաք ամիսը հուլիսն է, միջին ջերմաստիճանը +19°С է, առավելագույնը՝ +35°С։ Ամենացուրտ ամիսը հունվարն է, միջին ջերմաստիճանը -7°С է, նվազագույնը՝ -34°С։ Տեղումների տարեկան ընդհանուր քանակը կազմում է 500 մմ, որոնք լինում են հիմնականում ապրիլից հունիս ամիսներին։ Գարնանը հիմնականում արևմտյան քամիներն են շատ, իսկ աշնանը ակտիվանում են լեռնահովտային քամիները, որոնց արագությունը հասնում է 17-20 մ/վ–ի։</w:t>
      </w:r>
    </w:p>
    <w:p w14:paraId="6FB1B175" w14:textId="71EB37DC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Տնտեսության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հիմնական ճյուղերն են արդյունաբերությունը, տուրիզմը և գյուղատնտեսությունը։</w:t>
      </w:r>
    </w:p>
    <w:p w14:paraId="0EF1DAE1" w14:textId="6F766906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Համայնքի տարածքում գործում է վեց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 xml:space="preserve">խոշոր արդյունաբերական ձեռնարկություն։ Արտադրական և շինարարական ոլորտներում զբաղվածների թիվը շուրջ 1400 մարդ է: Առևտրի ոլորտում զբաղվածների թիվը կազմում է շուրջ 500 մարդ, իսկ սպասարկման ոլորտում՝ 800 մարդ: </w:t>
      </w:r>
    </w:p>
    <w:p w14:paraId="6F66A980" w14:textId="7D1886F3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Հաշվի առնելով նաև այլ ոլորտների պետական և համայնքային կազմակերպությունների աշխատակազմերը, զբաղվածների թիվը համայնքում կազմում է շուրջ 6</w:t>
      </w:r>
      <w:r w:rsidR="00DD73DC">
        <w:rPr>
          <w:rFonts w:ascii="Sylfaen" w:hAnsi="Sylfaen"/>
          <w:color w:val="000000"/>
          <w:sz w:val="22"/>
          <w:lang w:val="hy-AM"/>
        </w:rPr>
        <w:t>700</w:t>
      </w:r>
      <w:r w:rsidRPr="005E7ABC">
        <w:rPr>
          <w:rFonts w:ascii="Sylfaen" w:hAnsi="Sylfaen"/>
          <w:color w:val="000000"/>
          <w:sz w:val="22"/>
          <w:lang w:val="hy-AM"/>
        </w:rPr>
        <w:t xml:space="preserve"> մարդ: Համայնքի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Բջնի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բնակավայրում է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շշալցվում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«Բջնի» հանքային ջուրը, իսկ Ալափարսի աղբյուրի ջուրը շշալցվում և վաճառվում է շուկայում հայտնի «Նոյ» ապրանքանիշով:</w:t>
      </w:r>
    </w:p>
    <w:p w14:paraId="50818371" w14:textId="44A3A245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lastRenderedPageBreak/>
        <w:t>Չարենցավան համայնքում առկա է զգալի զբոսաշրջային ներուժ։ Համայնքի զբոսաշրջային ներուժը ներկայացված է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հարուստ,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գեղատեսիլ և առողջարար բնությամբ, անտառներով, լեռներով, պատմամշակութային արժեքներով, բնության հուշարձաններով, բուժիչ աղբյուրներով և անհրաժեշտ ենթակառուցվածքներով: Համայնքի բնակավայրերում գործում են հյուրանոցներ, հյուրատներ,</w:t>
      </w:r>
      <w:r w:rsidR="0051477F" w:rsidRPr="00DF1A9F">
        <w:rPr>
          <w:rFonts w:ascii="Sylfaen" w:hAnsi="Sylfaen"/>
          <w:color w:val="000000"/>
          <w:sz w:val="22"/>
          <w:lang w:val="hy-AM"/>
        </w:rPr>
        <w:t xml:space="preserve"> </w:t>
      </w:r>
      <w:r w:rsidR="0051477F">
        <w:rPr>
          <w:rFonts w:ascii="Sylfaen" w:hAnsi="Sylfaen"/>
          <w:color w:val="000000"/>
          <w:sz w:val="22"/>
          <w:lang w:val="hy-AM"/>
        </w:rPr>
        <w:t xml:space="preserve">և </w:t>
      </w:r>
      <w:r w:rsidRPr="005E7ABC">
        <w:rPr>
          <w:rFonts w:ascii="Sylfaen" w:hAnsi="Sylfaen"/>
          <w:color w:val="000000"/>
          <w:sz w:val="22"/>
          <w:lang w:val="hy-AM"/>
        </w:rPr>
        <w:t xml:space="preserve"> հանրային սննդի</w:t>
      </w:r>
      <w:r w:rsidR="0051477F">
        <w:rPr>
          <w:rFonts w:ascii="Sylfaen" w:hAnsi="Sylfaen"/>
          <w:color w:val="000000"/>
          <w:sz w:val="22"/>
          <w:lang w:val="hy-AM"/>
        </w:rPr>
        <w:t xml:space="preserve"> օբյեկտներ։</w:t>
      </w:r>
    </w:p>
    <w:p w14:paraId="139C6E47" w14:textId="04AE1BEB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Համայնքի զբոսաշրջության զարգացման համար նշանակալի դեր ունեն Արզականի բազմաթիվ աղբյուրները, որոնցից մի քանիսը հանքային տաք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աղբյուրներ են, ունեն բուժիչ նշանակություն: Բջնի գյուղում զբոսաշրջային հետաքրքրություն են ներկայացնում Բջնիի ամրոցը,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Սուրբ Սարգիս, Սուրբ Գևորգ,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Սուրբ Աստվածածին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 xml:space="preserve">եկեղեցիները, բազմաթիվ խաչքարերը, հեթանոսական ժամանակաշրջանների արձանները, սառնորակ և քաղցրահամ աղբյուրները: </w:t>
      </w:r>
    </w:p>
    <w:p w14:paraId="733F66AB" w14:textId="5BDEF959" w:rsidR="005E7ABC" w:rsidRPr="005E7ABC" w:rsidRDefault="005E7ABC" w:rsidP="002D349F">
      <w:pPr>
        <w:autoSpaceDE w:val="0"/>
        <w:autoSpaceDN w:val="0"/>
        <w:adjustRightInd w:val="0"/>
        <w:spacing w:after="120" w:line="276" w:lineRule="auto"/>
        <w:jc w:val="both"/>
        <w:rPr>
          <w:rFonts w:ascii="Sylfaen" w:hAnsi="Sylfaen"/>
          <w:color w:val="000000"/>
          <w:sz w:val="22"/>
          <w:lang w:val="hy-AM"/>
        </w:rPr>
      </w:pPr>
      <w:r w:rsidRPr="005E7ABC">
        <w:rPr>
          <w:rFonts w:ascii="Sylfaen" w:hAnsi="Sylfaen"/>
          <w:color w:val="000000"/>
          <w:sz w:val="22"/>
          <w:lang w:val="hy-AM"/>
        </w:rPr>
        <w:t>Գյուղատնտեսության ոլորտում հիմնականում զբաղվում են անասնապահությամբ և հողագործությամբ, վերջին տարիներին համայնքում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ավելանում են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ազնվամորու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մշակությամբ</w:t>
      </w:r>
      <w:r w:rsidR="00023EC3">
        <w:rPr>
          <w:rFonts w:ascii="Sylfaen" w:hAnsi="Sylfaen"/>
          <w:color w:val="000000"/>
          <w:sz w:val="22"/>
          <w:lang w:val="hy-AM"/>
        </w:rPr>
        <w:t xml:space="preserve"> </w:t>
      </w:r>
      <w:r w:rsidRPr="005E7ABC">
        <w:rPr>
          <w:rFonts w:ascii="Sylfaen" w:hAnsi="Sylfaen"/>
          <w:color w:val="000000"/>
          <w:sz w:val="22"/>
          <w:lang w:val="hy-AM"/>
        </w:rPr>
        <w:t>զբաղվողները։</w:t>
      </w:r>
    </w:p>
    <w:p w14:paraId="625295E5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Չարենցավանի մրցակցային առավելությունները</w:t>
      </w:r>
    </w:p>
    <w:p w14:paraId="154D6210" w14:textId="77777777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Առկա են գյուղատնտեսական նշանակության հողեր, հիմնված են այգիներ, զարգացած է օրգանական հատապտուղների և հացահատիկային կուլտուրաների մշակումը:</w:t>
      </w:r>
    </w:p>
    <w:p w14:paraId="54B7BA8E" w14:textId="77777777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Համայնքում առկա են պատմաճարտարապետական հուշարձաններ, հանգստի կազմակերպման զարգացած գոտիներ:</w:t>
      </w:r>
    </w:p>
    <w:p w14:paraId="277CC303" w14:textId="77777777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Արդյունաբերական որոշ արտադրություններ շարունակում են պահպանել կայուն ծավալներ և աշխատատեղեր:</w:t>
      </w:r>
    </w:p>
    <w:p w14:paraId="7852135E" w14:textId="6CA190E8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Համայնքապետարանի զարգացած տեղեկատվական համակարգի և մասնավորապես «Քաղաքացիների սպասարկման գրասենյակի» գործունեության շնորհիվ </w:t>
      </w:r>
      <w:r w:rsidR="00DD73DC">
        <w:rPr>
          <w:rFonts w:ascii="Sylfaen" w:hAnsi="Sylfaen" w:cs="Calibri"/>
          <w:sz w:val="22"/>
          <w:lang w:val="hy-AM"/>
        </w:rPr>
        <w:t>հնարավորինս</w:t>
      </w:r>
      <w:r w:rsidRPr="005E7ABC">
        <w:rPr>
          <w:rFonts w:ascii="Sylfaen" w:hAnsi="Sylfaen" w:cs="Calibri"/>
          <w:sz w:val="22"/>
          <w:lang w:val="hy-AM"/>
        </w:rPr>
        <w:t xml:space="preserve"> կազմակերպված է ազգաբնակչության սպասարկումը:</w:t>
      </w:r>
    </w:p>
    <w:p w14:paraId="7FBDEFB6" w14:textId="77777777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Երիտասարդության շրջանում շարունակում է բարձր մնալ հետաքրքրությունը բարձրագույն կրթության նկատմամբ։</w:t>
      </w:r>
    </w:p>
    <w:p w14:paraId="34A20EFB" w14:textId="77777777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Կապիտալ վերանորոգված են համայնքի գրեթե բոլոր դպրոցների շենքերը: </w:t>
      </w:r>
    </w:p>
    <w:p w14:paraId="48258262" w14:textId="77777777" w:rsidR="005E7ABC" w:rsidRPr="005E7ABC" w:rsidRDefault="005E7ABC" w:rsidP="00726A68">
      <w:pPr>
        <w:pStyle w:val="ListParagraph"/>
        <w:numPr>
          <w:ilvl w:val="0"/>
          <w:numId w:val="4"/>
        </w:numPr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Ամբողջովին վերագործարկված են բարձրահարկ շենքերի վերելակները:</w:t>
      </w:r>
    </w:p>
    <w:p w14:paraId="6207C337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5ED8F81C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Չարենցավանը վաղը՝</w:t>
      </w:r>
    </w:p>
    <w:p w14:paraId="44B32FED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29426433" w14:textId="12FF2E2C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Բազմաճյուղ ու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 xml:space="preserve">բարձր արդյունավետություն ունեցող տնտեսությունը, սոցիալական արդար ու ոգեշնչող ոլորտը ստեղծում են </w:t>
      </w:r>
      <w:r w:rsidR="0051477F">
        <w:rPr>
          <w:rFonts w:ascii="Sylfaen" w:hAnsi="Sylfaen" w:cs="Calibri"/>
          <w:sz w:val="22"/>
          <w:lang w:val="hy-AM"/>
        </w:rPr>
        <w:t>արդյունավետ</w:t>
      </w:r>
      <w:r w:rsidRPr="005E7ABC">
        <w:rPr>
          <w:rFonts w:ascii="Sylfaen" w:hAnsi="Sylfaen" w:cs="Calibri"/>
          <w:sz w:val="22"/>
          <w:lang w:val="hy-AM"/>
        </w:rPr>
        <w:t xml:space="preserve"> պայմաններ համայնքի բնակչի արժանապատիվ ու ստեղծագործ կյանքի համար։</w:t>
      </w:r>
    </w:p>
    <w:p w14:paraId="730ACED8" w14:textId="3C2681C4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lastRenderedPageBreak/>
        <w:t>Համայնքը արագորեն աճում է, համայնքում բնակիչը համարվում է ամենաբարձր արժեք, որի շուրջ են կենտրոնացած և որի բարեկեցությանն են ուղղված համայնքի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տնտեսական, սոցիալական, կառավարման և քաղաքական ոլորտները։ Լայնորեն կիրառվում են տեղեկատվական տեխնոլոգիաների և էներգիայի այլընտրանքային աղբյուրների հնարավորությունները։</w:t>
      </w:r>
    </w:p>
    <w:p w14:paraId="00AE17E7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Համայնքի տնտեսության առանցքային հիմքը նորարարությունն է։ Երկար տարիների ընթացքում համայնքում կուտակված ինժեներական փորձը, գումարվելով համայնքում ակտիվ ու ստեղծարար երիտասարդների աշխատանքի հետ, վերածվում է նորարարական արդյունավետ լուծումների, որոնք կիրառվում են տարբեր բնագավառներում։ Չարենցավանը, նախ և առաջ, նորարարություն արտահանող համայնք է։ </w:t>
      </w:r>
    </w:p>
    <w:p w14:paraId="31D7ADE5" w14:textId="22AFC88D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Համայնքի տնտեսության առաջատար ճյուղերից են տեքստիլի արժեշղթան և թեթև արդյունաբերությունը։ Այս ոլորտում համայնքի ունեցած փորձը, գումարվելով տեղում ստեղծված նորարարական տեխնոլոգիաներին, ստեղծում է բարձր մրցակցություն ունեցող արտադրանք ինչպես երկրի ներսում, այնպես էլ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 xml:space="preserve">երկրից դուրս։ </w:t>
      </w:r>
    </w:p>
    <w:p w14:paraId="3A36EDC7" w14:textId="3A728436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Մաքուր համայնքը, զարգացած ենթակառուցվածքները, անկրկնելի բնությունը, բնական և մարդածին հուշարձանները և տուրիզմի արժեշղթան սպասարկող մրցունակ ձեռնարկությունները ստեղծում են պայմաններ հատկապես գյուղական էկո տուրիզմի համար։ Յուրաքանչյուր տարի Չարենցավանը ընդունում է մեծաթիվ զբոսաշրջիկների ինչպես երկրի ներսից, այնպես էլ արտասահմանից։</w:t>
      </w:r>
      <w:r w:rsidR="00023EC3">
        <w:rPr>
          <w:rFonts w:ascii="Sylfaen" w:hAnsi="Sylfaen" w:cs="Calibri"/>
          <w:sz w:val="22"/>
          <w:lang w:val="hy-AM"/>
        </w:rPr>
        <w:t xml:space="preserve"> </w:t>
      </w:r>
    </w:p>
    <w:p w14:paraId="684CCA7D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Համայնքի գյուղական բնակավայրերում զարգանում է պտղի և բանջարեղենի արտադրությունը, դրան զուգահեռ՝ խոշոր եղջերավոր անասնապահությունը։ Ստացվող գյուղմթերքի մեծ մասը վերամշակվում է համայնքի ներսում՝ երկու տասնյակ վերամշակող փոքր արտադրամասերի կողմից։ </w:t>
      </w:r>
    </w:p>
    <w:p w14:paraId="650101D0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Համայնքի ենթակառուցվածքները ամբողջությամբ վերանորոգված են, մեծ ուշադրություն է դարձվում տնտեսական դաշտի ակտիվացմանը նպաստող ենթակառուցվածքների զարգացմանը։ </w:t>
      </w:r>
    </w:p>
    <w:p w14:paraId="72AF71AF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Համայնքն ամբողջությամբ բարեկարգ և մաքուր է: Առկա են բարեկարգ զբոսայգիներ, գործում են երեկոյան ժամանցի, արվեստի ու մշակույթի բազմաթիվ կենտրոններ։ </w:t>
      </w:r>
    </w:p>
    <w:p w14:paraId="4FA940B5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Համայնքում գործում են բազմաթիվ կրթական հաստատություններ և ուսումնական կենտրոններ, որոնց հիմքում ժամանակակից կրթական տեխնոլոգիաներն են ընկած։ Լայնորեն կիրառվում են պրակտիկ դասընթացները։ Մանկավարժությունը ապահովել է որակական մեծ աճ։</w:t>
      </w:r>
    </w:p>
    <w:p w14:paraId="2B243C97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Բոլոր բնակավայրերը ունեն մանկապարտեզներ, Չարենցավանում առկա են գերհագեցած մարզադպրոց և մարզադաշտ։ </w:t>
      </w:r>
    </w:p>
    <w:p w14:paraId="283548B8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1F3388D9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1715A3AF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3435228D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757B5AFA" w14:textId="77777777" w:rsidR="005E7ABC" w:rsidRPr="005E7ABC" w:rsidRDefault="005E7ABC" w:rsidP="002D349F">
      <w:pPr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lastRenderedPageBreak/>
        <w:t>Համայնքի առկա վիճակի գնահատականը</w:t>
      </w:r>
    </w:p>
    <w:p w14:paraId="185E2E45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14:paraId="7021D3DF" w14:textId="77777777" w:rsidR="005E7ABC" w:rsidRPr="005E7ABC" w:rsidRDefault="005E7ABC" w:rsidP="002D349F">
      <w:pPr>
        <w:rPr>
          <w:rFonts w:ascii="Sylfaen" w:hAnsi="Sylfaen"/>
          <w:sz w:val="22"/>
          <w:lang w:eastAsia="ru-RU"/>
        </w:rPr>
        <w:sectPr w:rsidR="005E7ABC" w:rsidRPr="005E7ABC" w:rsidSect="002D349F">
          <w:headerReference w:type="first" r:id="rId35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5E7ABC">
        <w:rPr>
          <w:noProof/>
          <w:sz w:val="22"/>
        </w:rPr>
        <w:drawing>
          <wp:inline distT="0" distB="0" distL="0" distR="0" wp14:anchorId="64852560" wp14:editId="62F7BAE6">
            <wp:extent cx="5943600" cy="6945630"/>
            <wp:effectExtent l="0" t="0" r="0" b="762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CCA04CD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lastRenderedPageBreak/>
        <w:t>Չարենցավանի տեսլականի իրագործման տրամաբանական հենքը</w:t>
      </w:r>
    </w:p>
    <w:tbl>
      <w:tblPr>
        <w:tblW w:w="1321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715"/>
        <w:gridCol w:w="4110"/>
        <w:gridCol w:w="2411"/>
        <w:gridCol w:w="2267"/>
      </w:tblGrid>
      <w:tr w:rsidR="005E7ABC" w:rsidRPr="005E7ABC" w14:paraId="13B28DDD" w14:textId="77777777" w:rsidTr="002D349F">
        <w:tc>
          <w:tcPr>
            <w:tcW w:w="709" w:type="dxa"/>
            <w:shd w:val="clear" w:color="auto" w:fill="BFBFBF"/>
          </w:tcPr>
          <w:p w14:paraId="4D2710CD" w14:textId="77777777" w:rsidR="005E7ABC" w:rsidRPr="00DE75B9" w:rsidRDefault="005E7ABC" w:rsidP="002D349F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shd w:val="clear" w:color="auto" w:fill="BFBFBF"/>
          </w:tcPr>
          <w:p w14:paraId="6EBC6AA0" w14:textId="77777777" w:rsidR="005E7ABC" w:rsidRPr="00DE75B9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Արդյունքային շղթա</w:t>
            </w:r>
          </w:p>
        </w:tc>
        <w:tc>
          <w:tcPr>
            <w:tcW w:w="4110" w:type="dxa"/>
            <w:shd w:val="clear" w:color="auto" w:fill="BFBFBF"/>
          </w:tcPr>
          <w:p w14:paraId="4D537A61" w14:textId="77777777" w:rsidR="005E7ABC" w:rsidRPr="00DE75B9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Չափորոշիչներ</w:t>
            </w:r>
          </w:p>
        </w:tc>
        <w:tc>
          <w:tcPr>
            <w:tcW w:w="2411" w:type="dxa"/>
            <w:shd w:val="clear" w:color="auto" w:fill="BFBFBF"/>
          </w:tcPr>
          <w:p w14:paraId="168AB7A1" w14:textId="77777777" w:rsidR="005E7ABC" w:rsidRPr="00DE75B9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Թիրախ</w:t>
            </w:r>
          </w:p>
        </w:tc>
        <w:tc>
          <w:tcPr>
            <w:tcW w:w="2267" w:type="dxa"/>
            <w:shd w:val="clear" w:color="auto" w:fill="BFBFBF"/>
          </w:tcPr>
          <w:p w14:paraId="62B34D8A" w14:textId="77777777" w:rsidR="005E7ABC" w:rsidRPr="005E7ABC" w:rsidRDefault="005E7ABC" w:rsidP="002D349F">
            <w:pPr>
              <w:jc w:val="center"/>
              <w:rPr>
                <w:rFonts w:ascii="Sylfaen" w:hAnsi="Sylfaen" w:cs="Calibri"/>
                <w:b/>
                <w:sz w:val="18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lang w:val="hy-AM"/>
              </w:rPr>
              <w:t>Մոնիտորինգի աղբյուրներ</w:t>
            </w:r>
          </w:p>
        </w:tc>
      </w:tr>
      <w:tr w:rsidR="005E7ABC" w:rsidRPr="005E7ABC" w14:paraId="1289E72A" w14:textId="77777777" w:rsidTr="002D349F">
        <w:trPr>
          <w:trHeight w:val="1939"/>
        </w:trPr>
        <w:tc>
          <w:tcPr>
            <w:tcW w:w="709" w:type="dxa"/>
            <w:shd w:val="clear" w:color="auto" w:fill="D9D9D9"/>
            <w:textDirection w:val="btLr"/>
          </w:tcPr>
          <w:p w14:paraId="43F90BE3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Համայնքի տեսլականը</w:t>
            </w:r>
          </w:p>
        </w:tc>
        <w:tc>
          <w:tcPr>
            <w:tcW w:w="3715" w:type="dxa"/>
            <w:shd w:val="clear" w:color="auto" w:fill="auto"/>
          </w:tcPr>
          <w:p w14:paraId="4449CA92" w14:textId="77777777" w:rsidR="005E7ABC" w:rsidRPr="00DE75B9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color w:val="5B9BD5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  <w:t>Նկարագրված է վերևում</w:t>
            </w:r>
          </w:p>
        </w:tc>
        <w:tc>
          <w:tcPr>
            <w:tcW w:w="4110" w:type="dxa"/>
            <w:shd w:val="clear" w:color="auto" w:fill="auto"/>
          </w:tcPr>
          <w:p w14:paraId="5DED2B56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Հանդիսանում է տեքստիլի և թեթև արդյունաբերության ոլորտի առաջատար համայնքներից։</w:t>
            </w:r>
          </w:p>
          <w:p w14:paraId="6EA47C73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Ագրո –տուրիզմը և պտղի ու բանջարեղենի արտադրությունը համայնքում ունի մեծ արդյունավետություն և մրցունակություն։</w:t>
            </w:r>
          </w:p>
          <w:p w14:paraId="37472B6F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 xml:space="preserve">Ամբողջությամբ բարեկարգ է և մաքուր, ունի բնակչության ժամանցի և մշակութային կյանքի կազմակերպման բարձրորակ պայմաններ։ Ամբողջությամբ բարեկարգված են տնտեսական և սոցիալական ենթակառուցվածքները։ </w:t>
            </w:r>
          </w:p>
          <w:p w14:paraId="405A0B47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shd w:val="clear" w:color="auto" w:fill="auto"/>
          </w:tcPr>
          <w:p w14:paraId="596F8758" w14:textId="77777777" w:rsidR="005E7ABC" w:rsidRPr="00DE75B9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/>
                <w:sz w:val="20"/>
                <w:szCs w:val="20"/>
                <w:lang w:val="hy-AM"/>
              </w:rPr>
            </w:pPr>
          </w:p>
          <w:p w14:paraId="26A83208" w14:textId="77777777" w:rsidR="005E7ABC" w:rsidRPr="00DE75B9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/>
                <w:sz w:val="20"/>
                <w:szCs w:val="20"/>
                <w:lang w:val="hy-AM"/>
              </w:rPr>
            </w:pPr>
          </w:p>
          <w:p w14:paraId="1D942870" w14:textId="77777777" w:rsidR="005E7ABC" w:rsidRPr="00DE75B9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57E007C2" w14:textId="77777777" w:rsidR="005E7ABC" w:rsidRPr="00DE75B9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48968AB9" w14:textId="77777777" w:rsidR="005E7ABC" w:rsidRPr="00DE75B9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color w:val="000000"/>
                <w:sz w:val="20"/>
                <w:szCs w:val="20"/>
                <w:lang w:val="hy-AM"/>
              </w:rPr>
              <w:t>Չափելի չէ</w:t>
            </w:r>
          </w:p>
        </w:tc>
        <w:tc>
          <w:tcPr>
            <w:tcW w:w="2267" w:type="dxa"/>
            <w:shd w:val="clear" w:color="auto" w:fill="auto"/>
          </w:tcPr>
          <w:p w14:paraId="5254AE9A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15BB2A28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484CFCB3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4C873365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79CB97C2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szCs w:val="20"/>
                <w:lang w:val="hy-AM"/>
              </w:rPr>
              <w:t>Ազգային վիճակագրական ծառայություն</w:t>
            </w:r>
          </w:p>
        </w:tc>
      </w:tr>
      <w:tr w:rsidR="005E7ABC" w:rsidRPr="005E7ABC" w14:paraId="1E6C5008" w14:textId="77777777" w:rsidTr="002D349F">
        <w:trPr>
          <w:trHeight w:val="58"/>
        </w:trPr>
        <w:tc>
          <w:tcPr>
            <w:tcW w:w="709" w:type="dxa"/>
            <w:shd w:val="clear" w:color="auto" w:fill="D9D9D9"/>
            <w:textDirection w:val="btLr"/>
          </w:tcPr>
          <w:p w14:paraId="4F75E922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Նպատակներ</w:t>
            </w:r>
          </w:p>
        </w:tc>
        <w:tc>
          <w:tcPr>
            <w:tcW w:w="3715" w:type="dxa"/>
            <w:tcBorders>
              <w:bottom w:val="single" w:sz="4" w:space="0" w:color="auto"/>
            </w:tcBorders>
            <w:shd w:val="clear" w:color="auto" w:fill="auto"/>
          </w:tcPr>
          <w:p w14:paraId="797DA400" w14:textId="791148D8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Ն1 -</w:t>
            </w:r>
            <w:r w:rsidR="00023EC3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Տեքստիլի և թեթև արդյունաբերության զարգացում Չարենցավանում։ </w:t>
            </w:r>
          </w:p>
          <w:p w14:paraId="64098E5B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Ն2 – Գյուղատնտեսության մրցունակության և եկամտաբերության աճ։ Գյուղատնտեսության վրա հիմնված ագրո-տուրիզմի զարգացում։</w:t>
            </w:r>
          </w:p>
          <w:p w14:paraId="5DA72AB9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711EEA19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Ն</w:t>
            </w:r>
            <w:r w:rsidRPr="008237A3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3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 – Տուրիստական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lastRenderedPageBreak/>
              <w:t>ենթակառուցվածքների զարգացում։</w:t>
            </w:r>
          </w:p>
          <w:p w14:paraId="4A07BAB1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2591EAA6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Ն</w:t>
            </w:r>
            <w:r w:rsidRPr="008237A3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4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- Տնտեսական և սոցիալական ենթակառուցվածքների ամբողջական բարեկարգում։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14:paraId="69E3ADAE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lastRenderedPageBreak/>
              <w:t>Տեքստիլի և թեթև արդյունաբերական արտադրանքների ծավալների աճ</w:t>
            </w:r>
          </w:p>
          <w:p w14:paraId="5E8AE212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  <w:p w14:paraId="110FC208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Գյուղատնտեսական արտադրանքի ինքնարժեքի նվազում</w:t>
            </w:r>
          </w:p>
          <w:p w14:paraId="24935931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Մշակվող հողատարածքների ավելացում</w:t>
            </w:r>
          </w:p>
          <w:p w14:paraId="43D16DB0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  <w:p w14:paraId="5469DE51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  <w:p w14:paraId="7C829A0C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lastRenderedPageBreak/>
              <w:t>Համայնք այցելող տուրիստների քանակական աճ</w:t>
            </w:r>
          </w:p>
          <w:p w14:paraId="395CA948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  <w:p w14:paraId="32D710CA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Ենթակառուցվածքների գնահատում 10 բալային համակարգում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14:paraId="7FABE2DB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lastRenderedPageBreak/>
              <w:t>5 անգամ</w:t>
            </w:r>
          </w:p>
          <w:p w14:paraId="002AE4B9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</w:pPr>
          </w:p>
          <w:p w14:paraId="089535BF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- 25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  <w:t>%</w:t>
            </w:r>
          </w:p>
          <w:p w14:paraId="5F3B9E21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0D2E339F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+1000 հա</w:t>
            </w:r>
          </w:p>
          <w:p w14:paraId="407F0492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63DF3C83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062167E0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4A9AC0A2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lastRenderedPageBreak/>
              <w:t xml:space="preserve">+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  <w:t>200%</w:t>
            </w:r>
          </w:p>
          <w:p w14:paraId="2DDCF2E6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105F388D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30092847" w14:textId="77777777" w:rsidR="005E7ABC" w:rsidRPr="00DE75B9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  <w:t>9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 բալ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</w:tcPr>
          <w:p w14:paraId="6A5B0854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18"/>
                <w:lang w:val="hy-AM"/>
              </w:rPr>
            </w:pPr>
          </w:p>
          <w:p w14:paraId="415B64DE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18"/>
                <w:lang w:val="hy-AM"/>
              </w:rPr>
            </w:pPr>
          </w:p>
          <w:p w14:paraId="6A397721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szCs w:val="20"/>
                <w:lang w:val="hy-AM"/>
              </w:rPr>
              <w:t>Ազգային վիճակագրական ծառայություն, պարբերական հարցումներ</w:t>
            </w:r>
          </w:p>
          <w:p w14:paraId="399C2F11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37C65F3E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50408C9D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575F3AA0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7B58F2EC" w14:textId="77777777" w:rsidR="005E7ABC" w:rsidRPr="005E7ABC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701A8B" w14:paraId="07DDCA27" w14:textId="77777777" w:rsidTr="002D349F">
        <w:trPr>
          <w:trHeight w:val="1313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3C4705F8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Calibri"/>
                <w:b/>
                <w:sz w:val="20"/>
                <w:szCs w:val="20"/>
                <w:lang w:val="hy-AM"/>
              </w:rPr>
              <w:lastRenderedPageBreak/>
              <w:t>Գործողություններ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14:paraId="0BBCC461" w14:textId="7D7D6C86" w:rsidR="005E7ABC" w:rsidRPr="008237A3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Գ1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Ն1, Ն3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cs="Calibri"/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Տնտեսության առաջատար</w:t>
            </w:r>
            <w:r w:rsidR="00023EC3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ոլորտներում սկսնակ և գործող ձեռնարկությունների կայացման աջակցություն։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14:paraId="63C66313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Ձեռնարկատիրական ունակությունների զարգացման դասընթացների կազմակերպում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14:paraId="4CD3C5B0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7353DF74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 դասընթաց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73B06245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50B6D818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118CE145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64AAD1A8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0839FFB6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3413AF40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  <w:p w14:paraId="723704B0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43BBB6FE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13680D36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19CF896A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49D77535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69B859F4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605FCE77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5680897D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1C276D95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2FA3B98F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371260EA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</w:p>
          <w:p w14:paraId="571CD32A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31F8B1EF" w14:textId="77777777" w:rsidTr="002D349F">
        <w:trPr>
          <w:trHeight w:val="197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62A0F01D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288058" w14:textId="13CDFAF0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Գ2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cs="Calibri"/>
                <w:sz w:val="20"/>
                <w:szCs w:val="20"/>
                <w:lang w:val="hy-AM"/>
              </w:rPr>
              <w:t xml:space="preserve"> </w:t>
            </w:r>
            <w:r w:rsidRPr="008237A3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Տեքստիլի և թեթև արդյունաբերության ոլորտում գործող ձեռնարկությունների համար փորձի փոխանակման և կապերի ընդլայնմանն ուղղված միջոցառումների անցկացում</w:t>
            </w:r>
          </w:p>
        </w:tc>
        <w:tc>
          <w:tcPr>
            <w:tcW w:w="4110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D09AD1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Փորձի փոխանակման կազմակերպում</w:t>
            </w:r>
          </w:p>
          <w:p w14:paraId="04D01E85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  <w:p w14:paraId="3F2F7895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Ցուցահանդեսների մասնակցության աջակցություն</w:t>
            </w:r>
          </w:p>
        </w:tc>
        <w:tc>
          <w:tcPr>
            <w:tcW w:w="2411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31C2AC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10 գործարար</w:t>
            </w:r>
          </w:p>
          <w:p w14:paraId="5F061274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06FEE168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10 գործարար / 2 ցուցահանդես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7B1A1085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6190ACF4" w14:textId="77777777" w:rsidTr="002D349F">
        <w:trPr>
          <w:trHeight w:val="1376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2CCEDBCB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D2B68B" w14:textId="77777777" w:rsidR="005E7ABC" w:rsidRPr="008237A3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Գ3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Pr="008237A3">
              <w:rPr>
                <w:sz w:val="20"/>
                <w:szCs w:val="20"/>
                <w:lang w:val="hy-AM"/>
              </w:rPr>
              <w:t xml:space="preserve">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Գյուղատնտեսության մեջ նոր տեխնոլոգիանների և ավտոմատացված համակարգերի ներդրման աջակցություն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B1A406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  <w:p w14:paraId="35EE567E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Ներդրված համակարգ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78F139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</w:p>
          <w:p w14:paraId="21CADC32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10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7E6E1E63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38BAF917" w14:textId="77777777" w:rsidTr="002D349F">
        <w:trPr>
          <w:trHeight w:val="214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0648098D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A311D5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Գ4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Ոռոգման ջրի մայր ցանցի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EFE747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Բարեկարգվող ցանցի երկարություն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872E5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15 կմ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1ACAECE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48263C9C" w14:textId="77777777" w:rsidTr="002D349F">
        <w:trPr>
          <w:trHeight w:val="102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77F2C28A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1E2A82" w14:textId="59DCB19C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Գ5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Գյուղատնտեսության ոլորտում մասնագիտական դասընթացների կազմակերպման աջակցություն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51992B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Դասընթացների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6DB53A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5 դասընթաց / տարի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1FCE4B2A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6B0B9795" w14:textId="77777777" w:rsidTr="002D349F">
        <w:trPr>
          <w:trHeight w:val="84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7DF008E8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929D1F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Գ6 (Ն2, Ն3)</w:t>
            </w:r>
            <w:r w:rsidRPr="00DE75B9">
              <w:rPr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Տուրիզմի զարգացման ռազմավարության մշակում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A29D62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Ռազմավարության թիրախ տարիներ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7C7A77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2021-2030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E72F41C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14A8C9F8" w14:textId="77777777" w:rsidTr="002D349F">
        <w:trPr>
          <w:trHeight w:val="80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36C31EEC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861DDF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Գ7 (Ն3)</w:t>
            </w:r>
            <w:r w:rsidRPr="00DE75B9">
              <w:rPr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Տուրիստական ռեսուրսների քարտեզագրում և ներկայացում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34E18F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Բնակավայրեր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BDF402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Ամբողջությամբ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3F46A806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398724C0" w14:textId="77777777" w:rsidTr="002D349F">
        <w:trPr>
          <w:trHeight w:val="53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2A58F621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E70AF5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Գ8 (Ն3) Հյուրատների կայացման աջակցություն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9C30F9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Հյուրատներ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0F7D61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20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3499934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6D8D206E" w14:textId="77777777" w:rsidTr="002D349F">
        <w:trPr>
          <w:trHeight w:val="881"/>
        </w:trPr>
        <w:tc>
          <w:tcPr>
            <w:tcW w:w="709" w:type="dxa"/>
            <w:vMerge/>
            <w:tcBorders>
              <w:bottom w:val="nil"/>
              <w:right w:val="single" w:sz="4" w:space="0" w:color="auto"/>
            </w:tcBorders>
            <w:shd w:val="clear" w:color="auto" w:fill="D9D9D9"/>
            <w:textDirection w:val="btLr"/>
          </w:tcPr>
          <w:p w14:paraId="1099B0D2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213550" w14:textId="77777777" w:rsidR="005E7ABC" w:rsidRPr="008237A3" w:rsidRDefault="005E7ABC" w:rsidP="002D349F">
            <w:pPr>
              <w:rPr>
                <w:rFonts w:cs="Calibri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Գ9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Տուրիզմի ոլորտում մասնագիտական դասընթացների կազմակերպման աջակցություն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0733C6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Դասընթացների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5A1A8F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5 դասընթաց / տարի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AB99B71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701A8B" w14:paraId="43DD8058" w14:textId="77777777" w:rsidTr="002D349F">
        <w:trPr>
          <w:trHeight w:val="48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5A2208C1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B6CA6C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Գ10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Ն3, Ն4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Լողավազանի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808A2C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4173E8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2000քմ</w:t>
            </w:r>
          </w:p>
        </w:tc>
        <w:tc>
          <w:tcPr>
            <w:tcW w:w="2267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14:paraId="45084E6B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18"/>
                <w:szCs w:val="20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  <w:p w14:paraId="6AB52F1E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0077882F" w14:textId="77777777" w:rsidTr="002D349F">
        <w:trPr>
          <w:trHeight w:val="719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23917FC5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DF6D34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Գ11 (Ն3, Ն4) Անվտանգ խաղահրապարակների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6D260D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Խաղահրապարակների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59A979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5 հատ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C75E40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6ADED7D9" w14:textId="77777777" w:rsidTr="002D349F">
        <w:trPr>
          <w:trHeight w:val="1052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04B018C4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B2D8B0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Գ12 (Ն3, Ն4) Զբոսայգու բարեկարգում, կահավորում (այդ թվում ատրակցիոններով)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2FDA32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Բարեկարգվող 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D28D4E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6,5 հա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839457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7DB2BCAE" w14:textId="77777777" w:rsidTr="002D349F">
        <w:trPr>
          <w:trHeight w:val="9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020B7E9F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0544B3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Գ13 (Ն3, Ն4)</w:t>
            </w:r>
            <w:r w:rsidRPr="00DE75B9">
              <w:rPr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Քաղաքի ենթակառուցվածքների հարմարեցում սահմանափակ հնարավորություններ ունեցող մարդկանց համար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293D93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2C2A3C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20 միավոր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15D271F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7D5B79B2" w14:textId="77777777" w:rsidTr="002D349F">
        <w:trPr>
          <w:trHeight w:val="7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4CFD590B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DE253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Գ14 (Ն3, Ն4)</w:t>
            </w:r>
            <w:r w:rsidRPr="00DE75B9">
              <w:rPr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Բուժ</w:t>
            </w:r>
            <w:r w:rsidRPr="00DE75B9">
              <w:rPr>
                <w:rFonts w:ascii="Times New Roman" w:hAnsi="Times New Roman"/>
                <w:b/>
                <w:sz w:val="20"/>
                <w:szCs w:val="20"/>
                <w:lang w:val="hy-AM" w:eastAsia="ru-RU"/>
              </w:rPr>
              <w:t>․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հաստատության վերակառուցում և կահավորում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05022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F1B38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600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03F85A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7671D201" w14:textId="77777777" w:rsidTr="002D349F">
        <w:trPr>
          <w:trHeight w:val="9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39589C2C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6C1D3A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Գ15 ( Ն4)</w:t>
            </w:r>
            <w:r w:rsidRPr="00DE75B9">
              <w:rPr>
                <w:sz w:val="20"/>
                <w:szCs w:val="20"/>
                <w:lang w:val="hy-AM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Չարենցավանի մշակույթի տան ամբողջական վերակառուցում /թատրոն/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A9FA5C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Մակերես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F66F6A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2300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1D271A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763C95F0" w14:textId="77777777" w:rsidTr="002D349F">
        <w:trPr>
          <w:trHeight w:val="656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07926E19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660C5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Գ16 ( Ն4) Այլընտրանքային էներգիայի աղբյուրների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0B1511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Ֆոտովոլտային արևային կայանների կառուցում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343385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+ 80 կվ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8A96961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5DDD19EC" w14:textId="77777777" w:rsidTr="002D349F">
        <w:trPr>
          <w:trHeight w:val="467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0D510104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A0AE6C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Գ16 ( Ն4) Տեխնիկայի ձեռք բերում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50595F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Աշտարակ / 18 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818055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1 հատ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250928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56EB6F4A" w14:textId="77777777" w:rsidTr="002D349F">
        <w:trPr>
          <w:trHeight w:val="43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06385D23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59B87E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Գ17 ( Ն4) Տանիքների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079D20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Բարեկարգվող 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23CF48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3000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D3E455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550FBDA3" w14:textId="77777777" w:rsidTr="002D349F">
        <w:trPr>
          <w:trHeight w:val="77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21193EA1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846AAC" w14:textId="64BC940B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Գ18 ( Ն4)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Վարչական շենքի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FD2D90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Բարեկարգվող 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C9C86D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600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91AD2A4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455DF23C" w14:textId="77777777" w:rsidTr="002D349F">
        <w:trPr>
          <w:trHeight w:val="701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57EAEACF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3EE3CF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Գ19 (Ն4) Ճանապարհների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B66986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Ասֆալտապատում</w:t>
            </w:r>
          </w:p>
          <w:p w14:paraId="35FAEDAE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Սալիկապատում</w:t>
            </w:r>
          </w:p>
          <w:p w14:paraId="767D084B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Բարեկարգում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B42E84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40 կմ</w:t>
            </w:r>
          </w:p>
          <w:p w14:paraId="5C694ECD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35 կմ</w:t>
            </w:r>
          </w:p>
          <w:p w14:paraId="4F00E7F0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20 կմ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CEB761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  <w:tr w:rsidR="005E7ABC" w:rsidRPr="005E7ABC" w14:paraId="5B9FE1BF" w14:textId="77777777" w:rsidTr="002D349F">
        <w:trPr>
          <w:trHeight w:val="98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4022B426" w14:textId="77777777" w:rsidR="005E7ABC" w:rsidRPr="00DE75B9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5F32B" w14:textId="77777777" w:rsidR="005E7ABC" w:rsidRPr="00DE75B9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DE75B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Գ20 (Ն4) Խմելու ջրի մատակարարման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7888" w14:textId="77777777" w:rsidR="005E7ABC" w:rsidRPr="00DE75B9" w:rsidRDefault="005E7ABC" w:rsidP="002D349F">
            <w:pPr>
              <w:jc w:val="center"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Ընդհանուր երկարություն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2F74A" w14:textId="77777777" w:rsidR="005E7ABC" w:rsidRPr="00DE75B9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</w:pPr>
            <w:r w:rsidRPr="00DE75B9">
              <w:rPr>
                <w:rFonts w:ascii="Sylfaen" w:hAnsi="Sylfaen"/>
                <w:b/>
                <w:color w:val="000000"/>
                <w:sz w:val="20"/>
                <w:szCs w:val="20"/>
                <w:lang w:val="hy-AM"/>
              </w:rPr>
              <w:t>25 կմ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D658B5B" w14:textId="77777777" w:rsidR="005E7ABC" w:rsidRPr="005E7ABC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18"/>
                <w:lang w:val="hy-AM"/>
              </w:rPr>
            </w:pPr>
          </w:p>
        </w:tc>
      </w:tr>
    </w:tbl>
    <w:p w14:paraId="1FA4455D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7C05C69D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04A18055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ժամանակացույց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503"/>
        <w:gridCol w:w="335"/>
        <w:gridCol w:w="322"/>
        <w:gridCol w:w="329"/>
        <w:gridCol w:w="329"/>
        <w:gridCol w:w="329"/>
        <w:gridCol w:w="329"/>
        <w:gridCol w:w="318"/>
        <w:gridCol w:w="339"/>
        <w:gridCol w:w="329"/>
        <w:gridCol w:w="329"/>
        <w:gridCol w:w="4457"/>
      </w:tblGrid>
      <w:tr w:rsidR="005E7ABC" w:rsidRPr="005E7ABC" w14:paraId="2E5EE79F" w14:textId="77777777" w:rsidTr="002D349F">
        <w:tc>
          <w:tcPr>
            <w:tcW w:w="702" w:type="dxa"/>
            <w:shd w:val="clear" w:color="auto" w:fill="auto"/>
          </w:tcPr>
          <w:p w14:paraId="42C4E3C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503" w:type="dxa"/>
            <w:shd w:val="clear" w:color="auto" w:fill="auto"/>
          </w:tcPr>
          <w:p w14:paraId="1662BA7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Գործողություններ</w:t>
            </w:r>
          </w:p>
        </w:tc>
        <w:tc>
          <w:tcPr>
            <w:tcW w:w="657" w:type="dxa"/>
            <w:gridSpan w:val="2"/>
            <w:shd w:val="clear" w:color="auto" w:fill="auto"/>
          </w:tcPr>
          <w:p w14:paraId="6497F5B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2022</w:t>
            </w:r>
          </w:p>
        </w:tc>
        <w:tc>
          <w:tcPr>
            <w:tcW w:w="658" w:type="dxa"/>
            <w:gridSpan w:val="2"/>
            <w:shd w:val="clear" w:color="auto" w:fill="auto"/>
          </w:tcPr>
          <w:p w14:paraId="34B9635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2023</w:t>
            </w:r>
          </w:p>
        </w:tc>
        <w:tc>
          <w:tcPr>
            <w:tcW w:w="658" w:type="dxa"/>
            <w:gridSpan w:val="2"/>
            <w:shd w:val="clear" w:color="auto" w:fill="auto"/>
          </w:tcPr>
          <w:p w14:paraId="4723D00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2024</w:t>
            </w:r>
          </w:p>
        </w:tc>
        <w:tc>
          <w:tcPr>
            <w:tcW w:w="657" w:type="dxa"/>
            <w:gridSpan w:val="2"/>
            <w:shd w:val="clear" w:color="auto" w:fill="auto"/>
          </w:tcPr>
          <w:p w14:paraId="43EF64F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2025</w:t>
            </w:r>
          </w:p>
        </w:tc>
        <w:tc>
          <w:tcPr>
            <w:tcW w:w="658" w:type="dxa"/>
            <w:gridSpan w:val="2"/>
            <w:shd w:val="clear" w:color="auto" w:fill="auto"/>
          </w:tcPr>
          <w:p w14:paraId="5201572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2026</w:t>
            </w:r>
          </w:p>
        </w:tc>
        <w:tc>
          <w:tcPr>
            <w:tcW w:w="4457" w:type="dxa"/>
            <w:shd w:val="clear" w:color="auto" w:fill="auto"/>
          </w:tcPr>
          <w:p w14:paraId="187A7ECB" w14:textId="77777777" w:rsidR="005E7ABC" w:rsidRPr="005E7ABC" w:rsidRDefault="005E7ABC" w:rsidP="002D349F">
            <w:pPr>
              <w:spacing w:after="0" w:line="240" w:lineRule="auto"/>
              <w:jc w:val="right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Դերակատարներ</w:t>
            </w:r>
          </w:p>
        </w:tc>
      </w:tr>
      <w:tr w:rsidR="005E7ABC" w:rsidRPr="005E7ABC" w14:paraId="60510A94" w14:textId="77777777" w:rsidTr="002D349F">
        <w:trPr>
          <w:trHeight w:val="494"/>
        </w:trPr>
        <w:tc>
          <w:tcPr>
            <w:tcW w:w="702" w:type="dxa"/>
            <w:shd w:val="clear" w:color="auto" w:fill="auto"/>
            <w:vAlign w:val="center"/>
          </w:tcPr>
          <w:p w14:paraId="09E8893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</w:t>
            </w:r>
          </w:p>
        </w:tc>
        <w:tc>
          <w:tcPr>
            <w:tcW w:w="4503" w:type="dxa"/>
            <w:shd w:val="clear" w:color="auto" w:fill="auto"/>
          </w:tcPr>
          <w:p w14:paraId="38E5D821" w14:textId="42453F53" w:rsidR="005E7ABC" w:rsidRPr="008237A3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Գ1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Ն1, Ն3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cs="Calibri"/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/>
                <w:b/>
                <w:color w:val="000000"/>
                <w:sz w:val="18"/>
                <w:lang w:val="hy-AM"/>
              </w:rPr>
              <w:t>Տնտեսության առաջատար</w:t>
            </w:r>
            <w:r w:rsidR="00023EC3">
              <w:rPr>
                <w:rFonts w:ascii="Sylfaen" w:hAnsi="Sylfaen"/>
                <w:b/>
                <w:color w:val="000000"/>
                <w:sz w:val="18"/>
                <w:lang w:val="hy-AM"/>
              </w:rPr>
              <w:t xml:space="preserve"> </w:t>
            </w:r>
            <w:r w:rsidRPr="005E7ABC">
              <w:rPr>
                <w:rFonts w:ascii="Sylfaen" w:hAnsi="Sylfaen"/>
                <w:b/>
                <w:color w:val="000000"/>
                <w:sz w:val="18"/>
                <w:lang w:val="hy-AM"/>
              </w:rPr>
              <w:t>ոլորտներում սկսնակ և գործող ձեռնարկությունների կայացման աջակցություն։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64A1443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19C24D0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E1263C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28ABFC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FEB2FA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C8EBEC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1B3AA8B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EAAAA" w:themeFill="background2" w:themeFillShade="BF"/>
          </w:tcPr>
          <w:p w14:paraId="34678A6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335C9B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189519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4C0B15D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աջակից կազմակերպություններ</w:t>
            </w:r>
          </w:p>
        </w:tc>
      </w:tr>
      <w:tr w:rsidR="005E7ABC" w:rsidRPr="005E7ABC" w14:paraId="024CD9FE" w14:textId="77777777" w:rsidTr="002D349F">
        <w:trPr>
          <w:trHeight w:val="494"/>
        </w:trPr>
        <w:tc>
          <w:tcPr>
            <w:tcW w:w="702" w:type="dxa"/>
            <w:shd w:val="clear" w:color="auto" w:fill="auto"/>
            <w:vAlign w:val="center"/>
          </w:tcPr>
          <w:p w14:paraId="200FC22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</w:t>
            </w:r>
          </w:p>
        </w:tc>
        <w:tc>
          <w:tcPr>
            <w:tcW w:w="4503" w:type="dxa"/>
            <w:shd w:val="clear" w:color="auto" w:fill="auto"/>
          </w:tcPr>
          <w:p w14:paraId="17994690" w14:textId="5D535B5B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Գ2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cs="Calibri"/>
                <w:sz w:val="22"/>
                <w:lang w:val="hy-AM"/>
              </w:rPr>
              <w:t xml:space="preserve"> </w:t>
            </w:r>
            <w:r w:rsidRPr="008237A3">
              <w:rPr>
                <w:rFonts w:ascii="Sylfaen" w:hAnsi="Sylfaen"/>
                <w:b/>
                <w:color w:val="000000"/>
                <w:sz w:val="18"/>
                <w:lang w:val="hy-AM"/>
              </w:rPr>
              <w:t xml:space="preserve"> </w:t>
            </w:r>
            <w:r w:rsidRPr="005E7ABC">
              <w:rPr>
                <w:rFonts w:ascii="Sylfaen" w:hAnsi="Sylfaen"/>
                <w:b/>
                <w:color w:val="000000"/>
                <w:sz w:val="18"/>
                <w:lang w:val="hy-AM"/>
              </w:rPr>
              <w:t xml:space="preserve">Տեքստիլի և թեթև արդյունաբերության ոլորտում գործող ձեռնարկությունների համար փորձի փոխանակման և կապերի ընդլայնմանն </w:t>
            </w:r>
            <w:r w:rsidRPr="005E7ABC">
              <w:rPr>
                <w:rFonts w:ascii="Sylfaen" w:hAnsi="Sylfaen"/>
                <w:b/>
                <w:color w:val="000000"/>
                <w:sz w:val="18"/>
                <w:lang w:val="hy-AM"/>
              </w:rPr>
              <w:lastRenderedPageBreak/>
              <w:t>ուղղված միջոցառումների անցկացում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6E34D2B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7B84662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14F144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1C986E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B489AE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B6BE4F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453AB48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EAAAA" w:themeFill="background2" w:themeFillShade="BF"/>
          </w:tcPr>
          <w:p w14:paraId="782CD47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ADEE9B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4B9C6B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6608FFD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  <w:tr w:rsidR="005E7ABC" w:rsidRPr="005E7ABC" w14:paraId="3DE959F5" w14:textId="77777777" w:rsidTr="002D349F">
        <w:tc>
          <w:tcPr>
            <w:tcW w:w="702" w:type="dxa"/>
            <w:shd w:val="clear" w:color="auto" w:fill="auto"/>
            <w:vAlign w:val="center"/>
          </w:tcPr>
          <w:p w14:paraId="59539FC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lastRenderedPageBreak/>
              <w:t>3</w:t>
            </w:r>
          </w:p>
        </w:tc>
        <w:tc>
          <w:tcPr>
            <w:tcW w:w="4503" w:type="dxa"/>
            <w:shd w:val="clear" w:color="auto" w:fill="auto"/>
          </w:tcPr>
          <w:p w14:paraId="7826034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Գ3 (Ն2)</w:t>
            </w:r>
            <w:r w:rsidRPr="005E7ABC">
              <w:rPr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Գյուղատնտեսության մեջ նոր տեխնոլոգիաների և ավտոմատացված համակարգերի ներդրման աջակցություն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6558345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03DD22D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58F144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D0AF1F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7F2683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9945EF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1C0B2B6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38CDED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E4CCDF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385847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1437DB6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  <w:tr w:rsidR="005E7ABC" w:rsidRPr="005E7ABC" w14:paraId="57A64396" w14:textId="77777777" w:rsidTr="002D349F">
        <w:tc>
          <w:tcPr>
            <w:tcW w:w="702" w:type="dxa"/>
            <w:shd w:val="clear" w:color="auto" w:fill="auto"/>
            <w:vAlign w:val="center"/>
          </w:tcPr>
          <w:p w14:paraId="3C2CEDC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4</w:t>
            </w:r>
          </w:p>
        </w:tc>
        <w:tc>
          <w:tcPr>
            <w:tcW w:w="4503" w:type="dxa"/>
            <w:shd w:val="clear" w:color="auto" w:fill="auto"/>
          </w:tcPr>
          <w:p w14:paraId="22AB136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Գ4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Ն2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Ոռոգման ջրի մայր ցանցի բարեկարգում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181553E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053FAE5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70F092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6DF120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6C48AB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D0A49F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4EC4B7D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6BCD798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4BC731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C97BF4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3491C7A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</w:t>
            </w:r>
          </w:p>
        </w:tc>
      </w:tr>
      <w:tr w:rsidR="005E7ABC" w:rsidRPr="005E7ABC" w14:paraId="7B474E78" w14:textId="77777777" w:rsidTr="002D349F">
        <w:tc>
          <w:tcPr>
            <w:tcW w:w="702" w:type="dxa"/>
            <w:shd w:val="clear" w:color="auto" w:fill="auto"/>
            <w:vAlign w:val="center"/>
          </w:tcPr>
          <w:p w14:paraId="207BC87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5</w:t>
            </w:r>
          </w:p>
        </w:tc>
        <w:tc>
          <w:tcPr>
            <w:tcW w:w="4503" w:type="dxa"/>
            <w:shd w:val="clear" w:color="auto" w:fill="auto"/>
          </w:tcPr>
          <w:p w14:paraId="47C6DB3E" w14:textId="1CB1905C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Գ5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Ն2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Գյուղատնտեսության ոլորտում մասնագիտական դասընթացների կազմակերպման աջակցություն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32D5BB1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4C76DB2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6C1A4A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DD5A94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8CCCFA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446397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15176C3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EAAAA" w:themeFill="background2" w:themeFillShade="BF"/>
          </w:tcPr>
          <w:p w14:paraId="3EA02A1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17C7F1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024660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4F6BF29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14:paraId="606916CE" w14:textId="77777777" w:rsidTr="00DD73DC">
        <w:tc>
          <w:tcPr>
            <w:tcW w:w="702" w:type="dxa"/>
            <w:shd w:val="clear" w:color="auto" w:fill="auto"/>
            <w:vAlign w:val="center"/>
          </w:tcPr>
          <w:p w14:paraId="799A3ED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6</w:t>
            </w:r>
          </w:p>
        </w:tc>
        <w:tc>
          <w:tcPr>
            <w:tcW w:w="4503" w:type="dxa"/>
            <w:shd w:val="clear" w:color="auto" w:fill="auto"/>
          </w:tcPr>
          <w:p w14:paraId="2D6991A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Գ6 (Ն2, Ն3)</w:t>
            </w:r>
            <w:r w:rsidRPr="005E7ABC">
              <w:rPr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Տուրիզմի զարգացման ռազմավարության մշակում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46057B8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5B60A4E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25A45C3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D715E7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1423B4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4E8B4D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E6D550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0363894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95D77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B788B7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1A8AF86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աջակից կառույցներ</w:t>
            </w:r>
          </w:p>
        </w:tc>
      </w:tr>
      <w:tr w:rsidR="005E7ABC" w:rsidRPr="00701A8B" w14:paraId="3B95381E" w14:textId="77777777" w:rsidTr="00DD73DC">
        <w:tc>
          <w:tcPr>
            <w:tcW w:w="702" w:type="dxa"/>
            <w:shd w:val="clear" w:color="auto" w:fill="auto"/>
            <w:vAlign w:val="center"/>
          </w:tcPr>
          <w:p w14:paraId="3A9CD94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7</w:t>
            </w:r>
          </w:p>
        </w:tc>
        <w:tc>
          <w:tcPr>
            <w:tcW w:w="4503" w:type="dxa"/>
            <w:shd w:val="clear" w:color="auto" w:fill="auto"/>
          </w:tcPr>
          <w:p w14:paraId="2E48E0C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Գ7 (Ն3)</w:t>
            </w:r>
            <w:r w:rsidRPr="005E7ABC">
              <w:rPr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Տուրիստական ռեսուրսների քարտեզագրում և ներկայացում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3CE3CD3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0A43B2A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229B96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5BADDF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E1368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6F49F2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718A35B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EAAAA" w:themeFill="background2" w:themeFillShade="BF"/>
          </w:tcPr>
          <w:p w14:paraId="5E3AACA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BFF5FE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F0F392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66112A6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կազմակերպություններ, կառավարություն, գործարարներ, բարերարներ</w:t>
            </w:r>
          </w:p>
        </w:tc>
      </w:tr>
      <w:tr w:rsidR="005E7ABC" w:rsidRPr="00701A8B" w14:paraId="7F4BB40A" w14:textId="77777777" w:rsidTr="002D349F">
        <w:tc>
          <w:tcPr>
            <w:tcW w:w="702" w:type="dxa"/>
            <w:shd w:val="clear" w:color="auto" w:fill="auto"/>
            <w:vAlign w:val="center"/>
          </w:tcPr>
          <w:p w14:paraId="6696AA4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8</w:t>
            </w:r>
          </w:p>
        </w:tc>
        <w:tc>
          <w:tcPr>
            <w:tcW w:w="4503" w:type="dxa"/>
            <w:shd w:val="clear" w:color="auto" w:fill="auto"/>
          </w:tcPr>
          <w:p w14:paraId="3D0FDF7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Գ8 (Ն3) Հյուրատների կայացման աջակցություն</w:t>
            </w:r>
          </w:p>
        </w:tc>
        <w:tc>
          <w:tcPr>
            <w:tcW w:w="335" w:type="dxa"/>
            <w:shd w:val="clear" w:color="auto" w:fill="auto"/>
          </w:tcPr>
          <w:p w14:paraId="24FC47A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7D5665D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68E4A4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BC3E61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55F2D5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F5C324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2F01EAC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7984FA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934631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9CAC78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5355027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 դոնոր կազմակերպություններ, գործարարներ</w:t>
            </w:r>
          </w:p>
        </w:tc>
      </w:tr>
      <w:tr w:rsidR="005E7ABC" w:rsidRPr="005E7ABC" w14:paraId="52BCA378" w14:textId="77777777" w:rsidTr="002D349F">
        <w:tc>
          <w:tcPr>
            <w:tcW w:w="702" w:type="dxa"/>
            <w:shd w:val="clear" w:color="auto" w:fill="auto"/>
            <w:vAlign w:val="center"/>
          </w:tcPr>
          <w:p w14:paraId="1646E1A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503" w:type="dxa"/>
            <w:shd w:val="clear" w:color="auto" w:fill="auto"/>
          </w:tcPr>
          <w:p w14:paraId="384BFE51" w14:textId="77777777" w:rsidR="005E7ABC" w:rsidRPr="008237A3" w:rsidRDefault="005E7ABC" w:rsidP="002D349F">
            <w:pPr>
              <w:rPr>
                <w:rFonts w:cs="Calibri"/>
                <w:color w:val="000000"/>
                <w:sz w:val="22"/>
                <w:lang w:val="hy-AM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Գ9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Տուրիզմի ոլորտում մասնագիտական դասընթացների կազմակերպման աջակցություն</w:t>
            </w:r>
          </w:p>
        </w:tc>
        <w:tc>
          <w:tcPr>
            <w:tcW w:w="335" w:type="dxa"/>
            <w:shd w:val="clear" w:color="auto" w:fill="auto"/>
          </w:tcPr>
          <w:p w14:paraId="56682EC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75D89CA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1FFA51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76E249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77DE97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472D18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3DBEFC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178B25D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037CD4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7CACF4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0A7F5A6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աջակից կառույցներ</w:t>
            </w:r>
          </w:p>
        </w:tc>
      </w:tr>
      <w:tr w:rsidR="005E7ABC" w:rsidRPr="005E7ABC" w14:paraId="5F57BBA3" w14:textId="77777777" w:rsidTr="002D349F">
        <w:tc>
          <w:tcPr>
            <w:tcW w:w="702" w:type="dxa"/>
            <w:shd w:val="clear" w:color="auto" w:fill="auto"/>
            <w:vAlign w:val="center"/>
          </w:tcPr>
          <w:p w14:paraId="29D8225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10</w:t>
            </w:r>
          </w:p>
        </w:tc>
        <w:tc>
          <w:tcPr>
            <w:tcW w:w="4503" w:type="dxa"/>
            <w:shd w:val="clear" w:color="auto" w:fill="auto"/>
          </w:tcPr>
          <w:p w14:paraId="63A92A3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Գ10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Ն3, Ն4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Լողավազանի կառուցում</w:t>
            </w:r>
          </w:p>
        </w:tc>
        <w:tc>
          <w:tcPr>
            <w:tcW w:w="335" w:type="dxa"/>
            <w:shd w:val="clear" w:color="auto" w:fill="auto"/>
          </w:tcPr>
          <w:p w14:paraId="6BC60B1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27A4ACF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38CC61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A974C7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95C9C5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0E670E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73850ED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EAAAA" w:themeFill="background2" w:themeFillShade="BF"/>
          </w:tcPr>
          <w:p w14:paraId="529793F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15462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731EA1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50EE419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գործարարներ, բարերարներ</w:t>
            </w:r>
          </w:p>
        </w:tc>
      </w:tr>
      <w:tr w:rsidR="005E7ABC" w:rsidRPr="005E7ABC" w14:paraId="61E89228" w14:textId="77777777" w:rsidTr="002D349F">
        <w:tc>
          <w:tcPr>
            <w:tcW w:w="702" w:type="dxa"/>
            <w:shd w:val="clear" w:color="auto" w:fill="auto"/>
            <w:vAlign w:val="center"/>
          </w:tcPr>
          <w:p w14:paraId="43C63E5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11</w:t>
            </w:r>
          </w:p>
        </w:tc>
        <w:tc>
          <w:tcPr>
            <w:tcW w:w="4503" w:type="dxa"/>
            <w:shd w:val="clear" w:color="auto" w:fill="auto"/>
          </w:tcPr>
          <w:p w14:paraId="27539A6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Գ11 (Ն3, Ն4) Անվտանգ խաղահրապարակների կառուցում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4D573DB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26E8006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D63741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B694A9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15F00C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4ACE90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87436D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D69922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618C22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EDD1FD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541C6F5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աջակից կառույցներ</w:t>
            </w:r>
          </w:p>
        </w:tc>
      </w:tr>
      <w:tr w:rsidR="005E7ABC" w:rsidRPr="005E7ABC" w14:paraId="21011351" w14:textId="77777777" w:rsidTr="002D349F">
        <w:tc>
          <w:tcPr>
            <w:tcW w:w="702" w:type="dxa"/>
            <w:shd w:val="clear" w:color="auto" w:fill="auto"/>
            <w:vAlign w:val="center"/>
          </w:tcPr>
          <w:p w14:paraId="323BE6C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12</w:t>
            </w:r>
          </w:p>
        </w:tc>
        <w:tc>
          <w:tcPr>
            <w:tcW w:w="4503" w:type="dxa"/>
            <w:shd w:val="clear" w:color="auto" w:fill="auto"/>
          </w:tcPr>
          <w:p w14:paraId="3F11C08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Գ12 (Ն3, Ն4) Զբոսայգու բարեկարգում, կահավորում (այդ թվում ատրակցիոններով)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2714D40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65165B6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5BDFA0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42DB67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8BC9CA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6D1EAA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E24403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2FC1651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950D42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E825C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10FEFB7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բարերարներ, դոնոր կազմակերպություններ</w:t>
            </w:r>
          </w:p>
        </w:tc>
      </w:tr>
      <w:tr w:rsidR="005E7ABC" w:rsidRPr="00701A8B" w14:paraId="14798E83" w14:textId="77777777" w:rsidTr="002D349F">
        <w:tc>
          <w:tcPr>
            <w:tcW w:w="702" w:type="dxa"/>
            <w:shd w:val="clear" w:color="auto" w:fill="auto"/>
            <w:vAlign w:val="center"/>
          </w:tcPr>
          <w:p w14:paraId="414EC82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13</w:t>
            </w:r>
          </w:p>
        </w:tc>
        <w:tc>
          <w:tcPr>
            <w:tcW w:w="4503" w:type="dxa"/>
            <w:shd w:val="clear" w:color="auto" w:fill="auto"/>
          </w:tcPr>
          <w:p w14:paraId="0661E6E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Գ13 (Ն3, Ն4)</w:t>
            </w:r>
            <w:r w:rsidRPr="005E7ABC">
              <w:rPr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Քաղաքի ենթակառուցվածքների հարմարեցում սահմանափակ հնարավորություններ ունեցող մարդկանց համար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74E2DD4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3E4F54E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04788AE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F7615E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03382D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32FE50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7F71EC5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5085E68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BE8D59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E566C2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047EEDE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բարերարներ, դոնոր կազմակերպություններ, կառավարություն</w:t>
            </w:r>
          </w:p>
        </w:tc>
      </w:tr>
      <w:tr w:rsidR="005E7ABC" w:rsidRPr="00701A8B" w14:paraId="321EA262" w14:textId="77777777" w:rsidTr="002D349F">
        <w:tc>
          <w:tcPr>
            <w:tcW w:w="702" w:type="dxa"/>
            <w:shd w:val="clear" w:color="auto" w:fill="auto"/>
            <w:vAlign w:val="center"/>
          </w:tcPr>
          <w:p w14:paraId="165CF80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lastRenderedPageBreak/>
              <w:t>14</w:t>
            </w:r>
          </w:p>
        </w:tc>
        <w:tc>
          <w:tcPr>
            <w:tcW w:w="4503" w:type="dxa"/>
            <w:shd w:val="clear" w:color="auto" w:fill="auto"/>
          </w:tcPr>
          <w:p w14:paraId="07A4067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Գ14 (Ն3, Ն4)</w:t>
            </w:r>
            <w:r w:rsidRPr="005E7ABC">
              <w:rPr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Բուժ</w:t>
            </w:r>
            <w:r w:rsidRPr="005E7ABC">
              <w:rPr>
                <w:rFonts w:ascii="Times New Roman" w:hAnsi="Times New Roman"/>
                <w:b/>
                <w:sz w:val="18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հաստատության վերակառուցում և կահավորում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3A99394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23384E0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215996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1AB468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2BEA7A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731907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23813D2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3013623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2ABFDD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B3733B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1FC70BD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բարերարներ, դոնոր կազմակերպություններ, կառավարություն</w:t>
            </w:r>
          </w:p>
        </w:tc>
      </w:tr>
      <w:tr w:rsidR="005E7ABC" w:rsidRPr="005E7ABC" w14:paraId="1330488D" w14:textId="77777777" w:rsidTr="002D349F">
        <w:tc>
          <w:tcPr>
            <w:tcW w:w="702" w:type="dxa"/>
            <w:shd w:val="clear" w:color="auto" w:fill="auto"/>
            <w:vAlign w:val="center"/>
          </w:tcPr>
          <w:p w14:paraId="5C484A9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15</w:t>
            </w:r>
          </w:p>
        </w:tc>
        <w:tc>
          <w:tcPr>
            <w:tcW w:w="4503" w:type="dxa"/>
            <w:shd w:val="clear" w:color="auto" w:fill="auto"/>
          </w:tcPr>
          <w:p w14:paraId="5C6162A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Գ15 ( Ն4)</w:t>
            </w:r>
            <w:r w:rsidRPr="005E7ABC">
              <w:rPr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Չարենցավանի մշակույթի տան ամբողջական վերակառուցում /թատրոն/</w:t>
            </w:r>
          </w:p>
        </w:tc>
        <w:tc>
          <w:tcPr>
            <w:tcW w:w="335" w:type="dxa"/>
            <w:shd w:val="clear" w:color="auto" w:fill="auto"/>
          </w:tcPr>
          <w:p w14:paraId="1F12B9E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2C72717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D78A67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8963BA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67C5B0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BBBF23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3447A19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3B0FCD0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838E92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A55105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5C61135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բարերարներ</w:t>
            </w:r>
          </w:p>
        </w:tc>
      </w:tr>
      <w:tr w:rsidR="005E7ABC" w:rsidRPr="005E7ABC" w14:paraId="105BC921" w14:textId="77777777" w:rsidTr="002D349F">
        <w:tc>
          <w:tcPr>
            <w:tcW w:w="702" w:type="dxa"/>
            <w:shd w:val="clear" w:color="auto" w:fill="auto"/>
            <w:vAlign w:val="center"/>
          </w:tcPr>
          <w:p w14:paraId="3E5C0F6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16</w:t>
            </w:r>
          </w:p>
        </w:tc>
        <w:tc>
          <w:tcPr>
            <w:tcW w:w="4503" w:type="dxa"/>
            <w:shd w:val="clear" w:color="auto" w:fill="auto"/>
          </w:tcPr>
          <w:p w14:paraId="6CC8D05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Գ16 ( Ն4) Այլընտրանքային էներգիայի աղբյուրների կառուցում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6EEE851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4F7455D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D0ED40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CE8FB1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0F5867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6332B8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64191C9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326B1BE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219821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79FC5A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076D8A3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աջակից կառույցներ</w:t>
            </w:r>
          </w:p>
        </w:tc>
      </w:tr>
      <w:tr w:rsidR="005E7ABC" w:rsidRPr="005E7ABC" w14:paraId="223C277A" w14:textId="77777777" w:rsidTr="002D349F">
        <w:tc>
          <w:tcPr>
            <w:tcW w:w="702" w:type="dxa"/>
            <w:shd w:val="clear" w:color="auto" w:fill="auto"/>
            <w:vAlign w:val="center"/>
          </w:tcPr>
          <w:p w14:paraId="2C3FC17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17</w:t>
            </w:r>
          </w:p>
        </w:tc>
        <w:tc>
          <w:tcPr>
            <w:tcW w:w="4503" w:type="dxa"/>
            <w:shd w:val="clear" w:color="auto" w:fill="auto"/>
          </w:tcPr>
          <w:p w14:paraId="24EDE13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Գ17 ( Ն4) Տեխնիկայի ձեռք բերում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54E53BB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7931B62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326A12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C00659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6468D0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B9D2C6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67BDEDC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C5783C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467EBC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1CDBE0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2D01343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</w:t>
            </w:r>
          </w:p>
        </w:tc>
      </w:tr>
      <w:tr w:rsidR="005E7ABC" w:rsidRPr="005E7ABC" w14:paraId="00AEFDB9" w14:textId="77777777" w:rsidTr="002D349F">
        <w:tc>
          <w:tcPr>
            <w:tcW w:w="702" w:type="dxa"/>
            <w:shd w:val="clear" w:color="auto" w:fill="auto"/>
            <w:vAlign w:val="center"/>
          </w:tcPr>
          <w:p w14:paraId="78C3277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18</w:t>
            </w:r>
          </w:p>
        </w:tc>
        <w:tc>
          <w:tcPr>
            <w:tcW w:w="4503" w:type="dxa"/>
            <w:shd w:val="clear" w:color="auto" w:fill="auto"/>
          </w:tcPr>
          <w:p w14:paraId="71CE109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Գ18 ( Ն4) Տանիքների բարեկարգում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0960582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50220F5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45B3EB5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257C41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0B7B2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F7F7EB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92D61F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3D1403C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3E24C0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B8B74B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100A92D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բարերարներ</w:t>
            </w:r>
          </w:p>
        </w:tc>
      </w:tr>
      <w:tr w:rsidR="005E7ABC" w:rsidRPr="005E7ABC" w14:paraId="2F11F6DA" w14:textId="77777777" w:rsidTr="002D349F">
        <w:tc>
          <w:tcPr>
            <w:tcW w:w="702" w:type="dxa"/>
            <w:shd w:val="clear" w:color="auto" w:fill="auto"/>
            <w:vAlign w:val="center"/>
          </w:tcPr>
          <w:p w14:paraId="5448529C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19</w:t>
            </w:r>
          </w:p>
        </w:tc>
        <w:tc>
          <w:tcPr>
            <w:tcW w:w="4503" w:type="dxa"/>
            <w:shd w:val="clear" w:color="auto" w:fill="auto"/>
          </w:tcPr>
          <w:p w14:paraId="7596118C" w14:textId="7448FEAF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Գ19 ( Ն4)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Վարչական շենքի բարեկարգում</w:t>
            </w:r>
          </w:p>
        </w:tc>
        <w:tc>
          <w:tcPr>
            <w:tcW w:w="335" w:type="dxa"/>
            <w:shd w:val="clear" w:color="auto" w:fill="auto"/>
          </w:tcPr>
          <w:p w14:paraId="192C1C3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4C4393F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791569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7DB36DC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786D7A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B0C581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639D5C0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26E140C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A7FEFC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91DC5E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563E4CB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աջակից կառույցներ</w:t>
            </w:r>
          </w:p>
        </w:tc>
      </w:tr>
      <w:tr w:rsidR="005E7ABC" w:rsidRPr="005E7ABC" w14:paraId="6202F661" w14:textId="77777777" w:rsidTr="002D349F">
        <w:tc>
          <w:tcPr>
            <w:tcW w:w="702" w:type="dxa"/>
            <w:shd w:val="clear" w:color="auto" w:fill="auto"/>
            <w:vAlign w:val="center"/>
          </w:tcPr>
          <w:p w14:paraId="5F37D20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</w:t>
            </w:r>
          </w:p>
        </w:tc>
        <w:tc>
          <w:tcPr>
            <w:tcW w:w="4503" w:type="dxa"/>
            <w:shd w:val="clear" w:color="auto" w:fill="auto"/>
          </w:tcPr>
          <w:p w14:paraId="7B811F4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Գ20 (Ն4) Ճանապարհների բարեկարգում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239A8EC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7B6394E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6540F0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51D1408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3A4813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38FDC11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EAAAA" w:themeFill="background2" w:themeFillShade="BF"/>
          </w:tcPr>
          <w:p w14:paraId="79E6873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EAAAA" w:themeFill="background2" w:themeFillShade="BF"/>
          </w:tcPr>
          <w:p w14:paraId="1BDD673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17CCE7D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AE80F6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23A3E7D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բարերարներ</w:t>
            </w:r>
          </w:p>
        </w:tc>
      </w:tr>
      <w:tr w:rsidR="005E7ABC" w:rsidRPr="00701A8B" w14:paraId="43F4800F" w14:textId="77777777" w:rsidTr="002D349F">
        <w:tc>
          <w:tcPr>
            <w:tcW w:w="702" w:type="dxa"/>
            <w:shd w:val="clear" w:color="auto" w:fill="auto"/>
            <w:vAlign w:val="center"/>
          </w:tcPr>
          <w:p w14:paraId="26B2D31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21</w:t>
            </w:r>
          </w:p>
        </w:tc>
        <w:tc>
          <w:tcPr>
            <w:tcW w:w="4503" w:type="dxa"/>
            <w:shd w:val="clear" w:color="auto" w:fill="auto"/>
          </w:tcPr>
          <w:p w14:paraId="3557CEE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Գ21 (Ն4) Խմելու ջրի մատակարարման բարեկարգում</w:t>
            </w:r>
          </w:p>
        </w:tc>
        <w:tc>
          <w:tcPr>
            <w:tcW w:w="335" w:type="dxa"/>
            <w:shd w:val="clear" w:color="auto" w:fill="AEAAAA" w:themeFill="background2" w:themeFillShade="BF"/>
          </w:tcPr>
          <w:p w14:paraId="04A92F5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EAAAA" w:themeFill="background2" w:themeFillShade="BF"/>
          </w:tcPr>
          <w:p w14:paraId="6989D1A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673CE495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EAAAA" w:themeFill="background2" w:themeFillShade="BF"/>
          </w:tcPr>
          <w:p w14:paraId="261A1E1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300484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CE14D9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7A6A817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62F62D8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93DE9A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739F320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  <w:shd w:val="clear" w:color="auto" w:fill="auto"/>
          </w:tcPr>
          <w:p w14:paraId="053100B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այլ իրավասու կառույցներ</w:t>
            </w:r>
          </w:p>
        </w:tc>
      </w:tr>
    </w:tbl>
    <w:p w14:paraId="15E19FA9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0BB6D291" w14:textId="77777777"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sz w:val="22"/>
          <w:lang w:val="hy-AM" w:eastAsia="ru-RU"/>
        </w:rPr>
        <w:sectPr w:rsidR="005E7ABC" w:rsidRPr="005E7ABC" w:rsidSect="002D349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FB8B2AE" w14:textId="77777777" w:rsidR="005E7ABC" w:rsidRPr="005E7ABC" w:rsidRDefault="005E7ABC" w:rsidP="002D349F">
      <w:pPr>
        <w:pStyle w:val="Heading2"/>
        <w:rPr>
          <w:b w:val="0"/>
          <w:sz w:val="28"/>
          <w:lang w:val="hy-AM" w:eastAsia="ru-RU"/>
        </w:rPr>
      </w:pPr>
      <w:bookmarkStart w:id="54" w:name="_Toc86141981"/>
      <w:r w:rsidRPr="005E7ABC">
        <w:rPr>
          <w:sz w:val="28"/>
          <w:lang w:val="hy-AM" w:eastAsia="ru-RU"/>
        </w:rPr>
        <w:lastRenderedPageBreak/>
        <w:t>Ծրագրային առաջարկ</w:t>
      </w:r>
      <w:bookmarkEnd w:id="54"/>
      <w:r w:rsidRPr="005E7ABC">
        <w:rPr>
          <w:sz w:val="28"/>
          <w:lang w:val="hy-AM" w:eastAsia="ru-RU"/>
        </w:rPr>
        <w:t xml:space="preserve"> </w:t>
      </w:r>
    </w:p>
    <w:p w14:paraId="6BABAB47" w14:textId="77777777" w:rsidR="005E7ABC" w:rsidRPr="005E7ABC" w:rsidRDefault="005E7ABC" w:rsidP="002D349F">
      <w:pPr>
        <w:spacing w:after="0" w:line="240" w:lineRule="auto"/>
        <w:rPr>
          <w:rFonts w:ascii="Sylfaen" w:hAnsi="Sylfaen" w:cs="Sylfaen"/>
          <w:b/>
          <w:sz w:val="18"/>
          <w:lang w:val="hy-AM" w:eastAsia="ru-RU"/>
        </w:rPr>
      </w:pPr>
    </w:p>
    <w:p w14:paraId="33D6BC8D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Չարենցավան համայնքում անվտանգ խաղահրապարակների կառուցում</w:t>
      </w:r>
    </w:p>
    <w:p w14:paraId="500C4D81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(մշակված է Չարենցավան համայնքի կողմից / </w:t>
      </w:r>
      <w:r w:rsidRPr="005E7ABC">
        <w:rPr>
          <w:rFonts w:ascii="Sylfaen" w:hAnsi="Sylfaen" w:cs="Sylfaen"/>
          <w:b/>
          <w:sz w:val="18"/>
          <w:lang w:val="hy-AM" w:eastAsia="ru-RU"/>
        </w:rPr>
        <w:t>Գ11 (Ն3, Ն4) Անվտանգ խաղահրապարակների կառուցում</w:t>
      </w: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)</w:t>
      </w:r>
    </w:p>
    <w:p w14:paraId="0306375E" w14:textId="77777777" w:rsidR="005E7ABC" w:rsidRPr="005E7ABC" w:rsidRDefault="005E7ABC" w:rsidP="002D349F">
      <w:pPr>
        <w:rPr>
          <w:rFonts w:ascii="Sylfaen" w:hAnsi="Sylfaen"/>
          <w:b/>
          <w:color w:val="000000"/>
          <w:sz w:val="22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5E7ABC" w:rsidRPr="00701A8B" w14:paraId="0EFA3380" w14:textId="77777777" w:rsidTr="002D349F">
        <w:tc>
          <w:tcPr>
            <w:tcW w:w="2122" w:type="dxa"/>
            <w:shd w:val="clear" w:color="auto" w:fill="auto"/>
          </w:tcPr>
          <w:p w14:paraId="2086BB0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  <w:shd w:val="clear" w:color="auto" w:fill="auto"/>
          </w:tcPr>
          <w:p w14:paraId="6BC2105A" w14:textId="7D93489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(Գ</w:t>
            </w:r>
            <w:r w:rsidRPr="005E7ABC">
              <w:rPr>
                <w:rFonts w:ascii="Times New Roman" w:hAnsi="Times New Roman"/>
                <w:sz w:val="22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Ն) Չարենցավան համայնքում երեխաների ժամանցի հնարավորությունների և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ենթակառուցվածքների զարգացում։</w:t>
            </w:r>
          </w:p>
        </w:tc>
      </w:tr>
      <w:tr w:rsidR="005E7ABC" w:rsidRPr="00701A8B" w14:paraId="68606E61" w14:textId="77777777" w:rsidTr="002D349F">
        <w:tc>
          <w:tcPr>
            <w:tcW w:w="2122" w:type="dxa"/>
            <w:shd w:val="clear" w:color="auto" w:fill="auto"/>
          </w:tcPr>
          <w:p w14:paraId="2F967112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Նպատակները</w:t>
            </w:r>
          </w:p>
        </w:tc>
        <w:tc>
          <w:tcPr>
            <w:tcW w:w="7228" w:type="dxa"/>
            <w:shd w:val="clear" w:color="auto" w:fill="auto"/>
          </w:tcPr>
          <w:p w14:paraId="397C8287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8237A3">
              <w:rPr>
                <w:rFonts w:ascii="Sylfaen" w:hAnsi="Sylfaen" w:cs="Sylfaen"/>
                <w:sz w:val="22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</w:t>
            </w:r>
            <w:r w:rsidRPr="005E7ABC">
              <w:rPr>
                <w:rFonts w:ascii="Times New Roman" w:hAnsi="Times New Roman"/>
                <w:sz w:val="22"/>
                <w:lang w:val="hy-AM" w:eastAsia="ru-RU"/>
              </w:rPr>
              <w:t>․ 1․ - փուլ 1</w:t>
            </w:r>
            <w:r w:rsidRPr="008237A3">
              <w:rPr>
                <w:rFonts w:ascii="Sylfaen" w:hAnsi="Sylfaen" w:cs="Sylfaen"/>
                <w:sz w:val="22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Անվտանգ խաղահրապարակների կառուցում և կահավորում</w:t>
            </w:r>
            <w:r w:rsidRPr="008237A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Չարենցավան քաղաքում։</w:t>
            </w:r>
          </w:p>
          <w:p w14:paraId="78A8375A" w14:textId="4A95DA18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8237A3">
              <w:rPr>
                <w:rFonts w:ascii="Sylfaen" w:hAnsi="Sylfaen" w:cs="Sylfaen"/>
                <w:sz w:val="22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</w:t>
            </w:r>
            <w:r w:rsidRPr="005E7ABC">
              <w:rPr>
                <w:rFonts w:ascii="Times New Roman" w:hAnsi="Times New Roman"/>
                <w:sz w:val="22"/>
                <w:lang w:val="hy-AM" w:eastAsia="ru-RU"/>
              </w:rPr>
              <w:t>․ 2․ - փուլ 2</w:t>
            </w:r>
            <w:r w:rsidRPr="008237A3">
              <w:rPr>
                <w:rFonts w:ascii="Sylfaen" w:hAnsi="Sylfaen" w:cs="Sylfaen"/>
                <w:sz w:val="22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Անվտանգ խաղահրապարակների կառուցում և կահավորում</w:t>
            </w:r>
            <w:r w:rsidRPr="008237A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/>
                <w:color w:val="000000"/>
                <w:sz w:val="22"/>
                <w:lang w:val="hy-AM"/>
              </w:rPr>
              <w:t>Ալափարս, Արզական, Բջնի, Կարենիս</w:t>
            </w:r>
            <w:r w:rsidR="00023EC3">
              <w:rPr>
                <w:rFonts w:ascii="Sylfaen" w:hAnsi="Sylfaen"/>
                <w:color w:val="000000"/>
                <w:sz w:val="22"/>
                <w:lang w:val="hy-AM"/>
              </w:rPr>
              <w:t xml:space="preserve"> </w:t>
            </w:r>
            <w:r w:rsidRPr="005E7ABC">
              <w:rPr>
                <w:rFonts w:ascii="Sylfaen" w:hAnsi="Sylfaen"/>
                <w:color w:val="000000"/>
                <w:sz w:val="22"/>
                <w:lang w:val="hy-AM"/>
              </w:rPr>
              <w:t>և Ֆանտան բնակավայրերում։</w:t>
            </w:r>
          </w:p>
        </w:tc>
      </w:tr>
      <w:tr w:rsidR="005E7ABC" w:rsidRPr="00701A8B" w14:paraId="35717958" w14:textId="77777777" w:rsidTr="002D349F">
        <w:tc>
          <w:tcPr>
            <w:tcW w:w="2122" w:type="dxa"/>
            <w:shd w:val="clear" w:color="auto" w:fill="auto"/>
          </w:tcPr>
          <w:p w14:paraId="567774A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Թիրախը</w:t>
            </w:r>
          </w:p>
        </w:tc>
        <w:tc>
          <w:tcPr>
            <w:tcW w:w="7228" w:type="dxa"/>
            <w:shd w:val="clear" w:color="auto" w:fill="auto"/>
          </w:tcPr>
          <w:p w14:paraId="3FC2F659" w14:textId="77777777" w:rsidR="005E7ABC" w:rsidRPr="008237A3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Չարենցավան համայնքում բնակվող 5-12 տարեկան 4325 երեխա։</w:t>
            </w:r>
          </w:p>
        </w:tc>
      </w:tr>
      <w:tr w:rsidR="005E7ABC" w:rsidRPr="00701A8B" w14:paraId="41DC4A17" w14:textId="77777777" w:rsidTr="002D349F">
        <w:tc>
          <w:tcPr>
            <w:tcW w:w="2122" w:type="dxa"/>
            <w:shd w:val="clear" w:color="auto" w:fill="auto"/>
          </w:tcPr>
          <w:p w14:paraId="5D48E39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Շահառուները</w:t>
            </w:r>
          </w:p>
        </w:tc>
        <w:tc>
          <w:tcPr>
            <w:tcW w:w="7228" w:type="dxa"/>
            <w:shd w:val="clear" w:color="auto" w:fill="auto"/>
          </w:tcPr>
          <w:p w14:paraId="5050ABD1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Համայնքը ամբողջությամբ, բնակիչները, 5-12 տարեկան երեխաներ ունեցող ծնողները, համայնք այցելող զբոսաշրջիկները։</w:t>
            </w:r>
          </w:p>
        </w:tc>
      </w:tr>
      <w:tr w:rsidR="005E7ABC" w:rsidRPr="00701A8B" w14:paraId="6BC0FF9A" w14:textId="77777777" w:rsidTr="002D349F">
        <w:tc>
          <w:tcPr>
            <w:tcW w:w="2122" w:type="dxa"/>
            <w:shd w:val="clear" w:color="auto" w:fill="auto"/>
          </w:tcPr>
          <w:p w14:paraId="3B13340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Արդյունքները</w:t>
            </w:r>
          </w:p>
        </w:tc>
        <w:tc>
          <w:tcPr>
            <w:tcW w:w="7228" w:type="dxa"/>
            <w:shd w:val="clear" w:color="auto" w:fill="auto"/>
          </w:tcPr>
          <w:p w14:paraId="6AC03BBF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Ծրագրի իրականացման արդյունքում կկառուցվի 10 անվտանգ խաղահրապարակ համայնքի բոլոր բնակավայրերում </w:t>
            </w:r>
            <w:r w:rsidRPr="008237A3">
              <w:rPr>
                <w:rFonts w:ascii="Sylfaen" w:hAnsi="Sylfaen" w:cs="Sylfaen"/>
                <w:sz w:val="22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5 խաղահրապարակ Չարենցավան քաղաքում, մեկական խաղահրապարակ կկառուցվի մնացած բոլոր գյուղական բնակավայրերում </w:t>
            </w:r>
            <w:r w:rsidRPr="008237A3">
              <w:rPr>
                <w:rFonts w:ascii="Sylfaen" w:hAnsi="Sylfaen" w:cs="Sylfaen"/>
                <w:sz w:val="22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</w:p>
        </w:tc>
      </w:tr>
      <w:tr w:rsidR="005E7ABC" w:rsidRPr="00701A8B" w14:paraId="3B148AF5" w14:textId="77777777" w:rsidTr="002D349F">
        <w:tc>
          <w:tcPr>
            <w:tcW w:w="2122" w:type="dxa"/>
            <w:shd w:val="clear" w:color="auto" w:fill="auto"/>
          </w:tcPr>
          <w:p w14:paraId="661AA26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  <w:shd w:val="clear" w:color="auto" w:fill="auto"/>
          </w:tcPr>
          <w:p w14:paraId="26D4C274" w14:textId="17D19E4D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1ին փուլ – 1</w:t>
            </w:r>
            <w:r w:rsidR="00DD73DC">
              <w:rPr>
                <w:rFonts w:ascii="Sylfaen" w:hAnsi="Sylfaen" w:cs="Sylfaen"/>
                <w:sz w:val="22"/>
                <w:lang w:val="hy-AM" w:eastAsia="ru-RU"/>
              </w:rPr>
              <w:t>00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մլն ՀՀ դրամ</w:t>
            </w:r>
          </w:p>
          <w:p w14:paraId="4B3493BD" w14:textId="1994B316" w:rsidR="005E7ABC" w:rsidRPr="008237A3" w:rsidRDefault="005E7ABC" w:rsidP="00DD73DC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2րդ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փուլ – 1</w:t>
            </w:r>
            <w:r w:rsidR="00DD73DC">
              <w:rPr>
                <w:rFonts w:ascii="Sylfaen" w:hAnsi="Sylfaen" w:cs="Sylfaen"/>
                <w:sz w:val="22"/>
                <w:lang w:val="hy-AM" w:eastAsia="ru-RU"/>
              </w:rPr>
              <w:t>00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մլն ՀՀ դրամ</w:t>
            </w:r>
          </w:p>
        </w:tc>
      </w:tr>
      <w:tr w:rsidR="005E7ABC" w:rsidRPr="00701A8B" w14:paraId="2B5465FD" w14:textId="77777777" w:rsidTr="002D349F">
        <w:tc>
          <w:tcPr>
            <w:tcW w:w="2122" w:type="dxa"/>
            <w:shd w:val="clear" w:color="auto" w:fill="auto"/>
          </w:tcPr>
          <w:p w14:paraId="1E23B5E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  <w:shd w:val="clear" w:color="auto" w:fill="auto"/>
          </w:tcPr>
          <w:p w14:paraId="5B06B4D6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Համայնք, կառավարություն և դոնոր կազմակերպություններ</w:t>
            </w:r>
          </w:p>
        </w:tc>
      </w:tr>
    </w:tbl>
    <w:p w14:paraId="5FD95221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2F30B72C" w14:textId="77777777" w:rsidR="005E7ABC" w:rsidRPr="005E7ABC" w:rsidRDefault="005E7ABC" w:rsidP="002D349F">
      <w:pPr>
        <w:rPr>
          <w:rFonts w:ascii="Sylfaen" w:hAnsi="Sylfaen" w:cs="Sylfaen"/>
          <w:b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/>
          <w:sz w:val="22"/>
          <w:lang w:val="hy-AM" w:eastAsia="ru-RU"/>
        </w:rPr>
        <w:t>Իրավիճակի նկարագիր</w:t>
      </w:r>
    </w:p>
    <w:p w14:paraId="7AEFDE22" w14:textId="08F0018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2017 թ-ից սկսած, երբ ձևավորվեց Չարենցավան խոշորացված համայնքը,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համայնքի արագ զարգացումը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հանդիսանում է Չարենցավանի համայնքապետարանի ռազմավարական հիմնական թիրախը։ Թե տնտեսական, և թե սոցիալական ոլորտներում էական զարգացումը, արդյունավետության բարձրացումը, բնակավայրերի հավասարաչափ զարգացումը, համայնքի տնտեսական գրավչության մեծացումը ու գործող ենթակառուցվածքների պարբերական բարեկարգումը գտնվում է համայնքապետարանի ամենօրյա ուշադրության կենտրոնում՝ այս ոլորտների զարգացմանն են ուղղված եղել համայնքապետարանի կողմից իրականացված 3 տասնյակից ավել մեծ ու փոքր նախաձեռնությունները։ </w:t>
      </w:r>
    </w:p>
    <w:p w14:paraId="5F29C5AC" w14:textId="4D5F8193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lastRenderedPageBreak/>
        <w:t>Ընդգծելով համայնքի տնտեսության զարգացման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կարևորությունը, համայնքապետարանը, միևնույն ժամանակ, մեծ ուշադրություն է դարձնում նաև սոցիալական ոլորտի ենթակառուցվածքների զարգացմանը, և հատկապես, խոցելի խմբերի, երիտասարդների, հաշմանդամների, երեխաների և ծերերի բարեկեցությանն ուղղված միջոցառումների իրականացմանը։</w:t>
      </w:r>
    </w:p>
    <w:p w14:paraId="6091331F" w14:textId="263018E3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Այս ծրագրի իրականացման արդյունքում համայնքում երկու փուլով կհիմնվեն անվտանգ խաղահրապարակներ բոլոր բնակավայրերում՝ ապահովելով 5-12 տարեկան 4000-ից ավելի երեխայի ուրախ և անվտանգ ժամանացի հնարավորությունը համայնքում։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Ծրագիրը կունենա նաև մեծ անուղղակի ազդեցություն համայնքի ընդհանուր միջավայրի բարելավման, ծնողների ազատ ժամանակի ավելացման, երեխաների միջև առողջ շփման հնարավորությունների ապահովման վրա։</w:t>
      </w:r>
    </w:p>
    <w:p w14:paraId="3D630BB9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Ծրագիրը նախատեսվում է իրականացնել 2 փուլով՝</w:t>
      </w:r>
    </w:p>
    <w:p w14:paraId="1BC57B6C" w14:textId="77777777" w:rsidR="005E7ABC" w:rsidRPr="005E7ABC" w:rsidRDefault="005E7ABC" w:rsidP="00726A68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1-ին փուլ – 5 խաղահրապարակի կառուցում Չարենցավան համայնքում </w:t>
      </w:r>
      <w:r w:rsidRPr="008237A3">
        <w:rPr>
          <w:rFonts w:ascii="Sylfaen" w:hAnsi="Sylfaen" w:cs="Sylfaen"/>
          <w:sz w:val="22"/>
          <w:lang w:val="hy-AM" w:eastAsia="ru-RU"/>
        </w:rPr>
        <w:t>(</w:t>
      </w:r>
      <w:r w:rsidRPr="005E7ABC">
        <w:rPr>
          <w:rFonts w:ascii="Sylfaen" w:hAnsi="Sylfaen" w:cs="Sylfaen"/>
          <w:sz w:val="22"/>
          <w:lang w:val="hy-AM" w:eastAsia="ru-RU"/>
        </w:rPr>
        <w:t>թիրախ / 3330 երեխա</w:t>
      </w:r>
      <w:r w:rsidRPr="008237A3">
        <w:rPr>
          <w:rFonts w:ascii="Sylfaen" w:hAnsi="Sylfaen" w:cs="Sylfaen"/>
          <w:sz w:val="22"/>
          <w:lang w:val="hy-AM" w:eastAsia="ru-RU"/>
        </w:rPr>
        <w:t>)</w:t>
      </w:r>
    </w:p>
    <w:p w14:paraId="021C8F17" w14:textId="77777777" w:rsidR="005E7ABC" w:rsidRPr="005E7ABC" w:rsidRDefault="005E7ABC" w:rsidP="00726A68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2-րդ փուլ – 5 խաղահրապարակի կառուցում համայնքի մնացած 5 բնակավայրերում </w:t>
      </w:r>
      <w:r w:rsidRPr="008237A3">
        <w:rPr>
          <w:rFonts w:ascii="Sylfaen" w:hAnsi="Sylfaen" w:cs="Sylfaen"/>
          <w:sz w:val="22"/>
          <w:lang w:val="hy-AM" w:eastAsia="ru-RU"/>
        </w:rPr>
        <w:t>(</w:t>
      </w:r>
      <w:r w:rsidRPr="005E7ABC">
        <w:rPr>
          <w:rFonts w:ascii="Sylfaen" w:hAnsi="Sylfaen" w:cs="Sylfaen"/>
          <w:sz w:val="22"/>
          <w:lang w:val="hy-AM" w:eastAsia="ru-RU"/>
        </w:rPr>
        <w:t>թիրախ / 1000 երեխա</w:t>
      </w:r>
      <w:r w:rsidRPr="008237A3">
        <w:rPr>
          <w:rFonts w:ascii="Sylfaen" w:hAnsi="Sylfaen" w:cs="Sylfaen"/>
          <w:sz w:val="22"/>
          <w:lang w:val="hy-AM" w:eastAsia="ru-RU"/>
        </w:rPr>
        <w:t>)</w:t>
      </w:r>
    </w:p>
    <w:p w14:paraId="1CAA2951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46FFD89A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6025640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p w14:paraId="157C84AB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275"/>
      </w:tblGrid>
      <w:tr w:rsidR="005E7ABC" w:rsidRPr="005E7ABC" w14:paraId="70BD0552" w14:textId="77777777" w:rsidTr="002D349F">
        <w:tc>
          <w:tcPr>
            <w:tcW w:w="562" w:type="dxa"/>
            <w:shd w:val="clear" w:color="auto" w:fill="auto"/>
          </w:tcPr>
          <w:p w14:paraId="64FA593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6096" w:type="dxa"/>
            <w:shd w:val="clear" w:color="auto" w:fill="auto"/>
          </w:tcPr>
          <w:p w14:paraId="733D0BDC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1388" w:type="dxa"/>
            <w:gridSpan w:val="4"/>
            <w:shd w:val="clear" w:color="auto" w:fill="auto"/>
          </w:tcPr>
          <w:p w14:paraId="07FCED5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2022</w:t>
            </w:r>
          </w:p>
        </w:tc>
        <w:tc>
          <w:tcPr>
            <w:tcW w:w="1313" w:type="dxa"/>
            <w:gridSpan w:val="4"/>
            <w:shd w:val="clear" w:color="auto" w:fill="auto"/>
          </w:tcPr>
          <w:p w14:paraId="0D28C93E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2023</w:t>
            </w:r>
          </w:p>
        </w:tc>
      </w:tr>
      <w:tr w:rsidR="005E7ABC" w:rsidRPr="00701A8B" w14:paraId="7A85A7BC" w14:textId="77777777" w:rsidTr="002D349F">
        <w:tc>
          <w:tcPr>
            <w:tcW w:w="562" w:type="dxa"/>
            <w:shd w:val="clear" w:color="auto" w:fill="auto"/>
            <w:vAlign w:val="center"/>
          </w:tcPr>
          <w:p w14:paraId="1E8204A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14:paraId="7CF9BA8E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պլանավորում և համակարգող թիմի ձևավորում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14:paraId="1376E0C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5299400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5C3A264E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3DDC6F6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4CAA9FEE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48C63B5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77DE3B5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239732D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72444B70" w14:textId="77777777" w:rsidTr="002D349F">
        <w:tc>
          <w:tcPr>
            <w:tcW w:w="562" w:type="dxa"/>
            <w:shd w:val="clear" w:color="auto" w:fill="auto"/>
            <w:vAlign w:val="center"/>
          </w:tcPr>
          <w:p w14:paraId="7480C464" w14:textId="64665BFE" w:rsidR="005E7ABC" w:rsidRPr="006E7BB0" w:rsidRDefault="008577EF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2</w:t>
            </w:r>
          </w:p>
        </w:tc>
        <w:tc>
          <w:tcPr>
            <w:tcW w:w="6096" w:type="dxa"/>
            <w:shd w:val="clear" w:color="auto" w:fill="auto"/>
          </w:tcPr>
          <w:p w14:paraId="0AFB1C2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նախագծում</w:t>
            </w:r>
          </w:p>
        </w:tc>
        <w:tc>
          <w:tcPr>
            <w:tcW w:w="372" w:type="dxa"/>
            <w:shd w:val="clear" w:color="auto" w:fill="auto"/>
          </w:tcPr>
          <w:p w14:paraId="5E73C65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595959" w:themeFill="text1" w:themeFillTint="A6"/>
          </w:tcPr>
          <w:p w14:paraId="1A8C6D4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1848A0F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35552191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1DF583B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6ECB5E6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0AF225A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069A8DF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701A8B" w14:paraId="3A4D0C18" w14:textId="77777777" w:rsidTr="002D349F">
        <w:tc>
          <w:tcPr>
            <w:tcW w:w="562" w:type="dxa"/>
            <w:shd w:val="clear" w:color="auto" w:fill="auto"/>
            <w:vAlign w:val="center"/>
          </w:tcPr>
          <w:p w14:paraId="410EEF50" w14:textId="45E40D58" w:rsidR="005E7ABC" w:rsidRPr="005E7ABC" w:rsidRDefault="008577EF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 w14:paraId="74FFB1FE" w14:textId="5143F169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Շինարարական աշխատանքների իրականացում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Չարենցավան քաղաքում</w:t>
            </w:r>
          </w:p>
        </w:tc>
        <w:tc>
          <w:tcPr>
            <w:tcW w:w="372" w:type="dxa"/>
            <w:shd w:val="clear" w:color="auto" w:fill="auto"/>
          </w:tcPr>
          <w:p w14:paraId="105C46A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3F0E2A9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595959" w:themeFill="text1" w:themeFillTint="A6"/>
          </w:tcPr>
          <w:p w14:paraId="1D849AC1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14:paraId="0331A4ED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2290BE2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25DC0F3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0640F6D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054B717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4070FCAF" w14:textId="77777777" w:rsidTr="002D349F">
        <w:tc>
          <w:tcPr>
            <w:tcW w:w="562" w:type="dxa"/>
            <w:shd w:val="clear" w:color="auto" w:fill="auto"/>
            <w:vAlign w:val="center"/>
          </w:tcPr>
          <w:p w14:paraId="38D5C617" w14:textId="58E0BC4A" w:rsidR="005E7ABC" w:rsidRPr="005E7ABC" w:rsidRDefault="008577EF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4</w:t>
            </w:r>
          </w:p>
        </w:tc>
        <w:tc>
          <w:tcPr>
            <w:tcW w:w="6096" w:type="dxa"/>
            <w:shd w:val="clear" w:color="auto" w:fill="auto"/>
          </w:tcPr>
          <w:p w14:paraId="7C1D443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վերջնականացում և ընդունում</w:t>
            </w:r>
          </w:p>
        </w:tc>
        <w:tc>
          <w:tcPr>
            <w:tcW w:w="372" w:type="dxa"/>
            <w:shd w:val="clear" w:color="auto" w:fill="auto"/>
          </w:tcPr>
          <w:p w14:paraId="09CF908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7AE7957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215E69C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14:paraId="3E0BAB1D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60B0527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6759BF9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7918859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3CCA858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701A8B" w14:paraId="380B39A5" w14:textId="77777777" w:rsidTr="002D349F">
        <w:tc>
          <w:tcPr>
            <w:tcW w:w="562" w:type="dxa"/>
            <w:shd w:val="clear" w:color="auto" w:fill="auto"/>
            <w:vAlign w:val="center"/>
          </w:tcPr>
          <w:p w14:paraId="499A9659" w14:textId="40A43C1F" w:rsidR="005E7ABC" w:rsidRPr="005E7ABC" w:rsidRDefault="008577EF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5</w:t>
            </w:r>
          </w:p>
        </w:tc>
        <w:tc>
          <w:tcPr>
            <w:tcW w:w="6096" w:type="dxa"/>
            <w:shd w:val="clear" w:color="auto" w:fill="auto"/>
          </w:tcPr>
          <w:p w14:paraId="4A86A6D4" w14:textId="791A6DAA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Շինարարական աշխատանքների իրականացում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5 գյուղական բնակավայրում</w:t>
            </w:r>
          </w:p>
        </w:tc>
        <w:tc>
          <w:tcPr>
            <w:tcW w:w="372" w:type="dxa"/>
            <w:shd w:val="clear" w:color="auto" w:fill="auto"/>
          </w:tcPr>
          <w:p w14:paraId="2ABAEC5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6009402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5DEE4E9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1A49C27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14:paraId="1AB5E6E9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595959" w:themeFill="text1" w:themeFillTint="A6"/>
          </w:tcPr>
          <w:p w14:paraId="4F683B68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6CBBD88C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7D6F75E8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4997FB26" w14:textId="77777777" w:rsidTr="002D349F">
        <w:tc>
          <w:tcPr>
            <w:tcW w:w="562" w:type="dxa"/>
            <w:shd w:val="clear" w:color="auto" w:fill="auto"/>
            <w:vAlign w:val="center"/>
          </w:tcPr>
          <w:p w14:paraId="21AF4C3B" w14:textId="77A357E9" w:rsidR="005E7ABC" w:rsidRPr="005E7ABC" w:rsidRDefault="008577EF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6</w:t>
            </w:r>
          </w:p>
        </w:tc>
        <w:tc>
          <w:tcPr>
            <w:tcW w:w="6096" w:type="dxa"/>
            <w:shd w:val="clear" w:color="auto" w:fill="auto"/>
          </w:tcPr>
          <w:p w14:paraId="5D0C2C61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վերջնականացում և ընդունում</w:t>
            </w:r>
          </w:p>
        </w:tc>
        <w:tc>
          <w:tcPr>
            <w:tcW w:w="372" w:type="dxa"/>
            <w:shd w:val="clear" w:color="auto" w:fill="auto"/>
          </w:tcPr>
          <w:p w14:paraId="370F60E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640450D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149DE4F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08653BDC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2EB62AE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1D97F04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595959" w:themeFill="text1" w:themeFillTint="A6"/>
          </w:tcPr>
          <w:p w14:paraId="68E994E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64025C3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</w:tbl>
    <w:p w14:paraId="668ACCD9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75E19E2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6B7E6CDA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6C22EA1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127B8126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27164DF9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1DBA01A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03DE465A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013DA6A4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14:paraId="352EA10B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58E4F711" w14:textId="474803AD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"/>
        <w:gridCol w:w="3835"/>
        <w:gridCol w:w="5760"/>
      </w:tblGrid>
      <w:tr w:rsidR="005E7ABC" w:rsidRPr="00701A8B" w14:paraId="5DC55811" w14:textId="77777777" w:rsidTr="002D349F">
        <w:tc>
          <w:tcPr>
            <w:tcW w:w="390" w:type="dxa"/>
            <w:shd w:val="clear" w:color="auto" w:fill="auto"/>
          </w:tcPr>
          <w:p w14:paraId="62E724DF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14:paraId="587E7180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14:paraId="05D52A53" w14:textId="1A09079A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1- 10 միջակայք)</w:t>
            </w:r>
          </w:p>
        </w:tc>
      </w:tr>
      <w:tr w:rsidR="005E7ABC" w:rsidRPr="00701A8B" w14:paraId="0747C85B" w14:textId="77777777" w:rsidTr="002D349F">
        <w:tc>
          <w:tcPr>
            <w:tcW w:w="390" w:type="dxa"/>
            <w:shd w:val="clear" w:color="auto" w:fill="auto"/>
          </w:tcPr>
          <w:p w14:paraId="76D05A91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14:paraId="322F571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Իրականացված աշխատանքների և գույքի ցածր որակ 2 / 6 ՖԶ</w:t>
            </w:r>
          </w:p>
        </w:tc>
        <w:tc>
          <w:tcPr>
            <w:tcW w:w="5760" w:type="dxa"/>
            <w:shd w:val="clear" w:color="auto" w:fill="auto"/>
          </w:tcPr>
          <w:p w14:paraId="5D2C4B0B" w14:textId="1C0A1DD9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Համայնքապետարանը, սկսած նախագծման մրցույթի հայտարարման փուլից և վերջացրած շինարարական աշխատանքների իրականացման ու գույքի ձեռք բերման փուլերով,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մեծ ուշադրություն կդարձնի և կիրականացնի վերահսկողություն աշխատանքների կատարման փուլերին՝ բացառելով որակի հետ կապված ռիսկերը։</w:t>
            </w:r>
          </w:p>
        </w:tc>
      </w:tr>
      <w:tr w:rsidR="005E7ABC" w:rsidRPr="00701A8B" w14:paraId="0F3A0D46" w14:textId="77777777" w:rsidTr="002D349F">
        <w:tc>
          <w:tcPr>
            <w:tcW w:w="390" w:type="dxa"/>
            <w:shd w:val="clear" w:color="auto" w:fill="auto"/>
          </w:tcPr>
          <w:p w14:paraId="67DDF8FD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/>
                <w:sz w:val="16"/>
                <w:szCs w:val="20"/>
                <w:lang w:val="hy-AM"/>
              </w:rPr>
              <w:t>2</w:t>
            </w:r>
          </w:p>
        </w:tc>
        <w:tc>
          <w:tcPr>
            <w:tcW w:w="3835" w:type="dxa"/>
            <w:shd w:val="clear" w:color="auto" w:fill="auto"/>
          </w:tcPr>
          <w:p w14:paraId="49A5E90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Համայնքի բնակչության կողմից գույքի փչացում 1/7 ՖԶ</w:t>
            </w:r>
          </w:p>
        </w:tc>
        <w:tc>
          <w:tcPr>
            <w:tcW w:w="5760" w:type="dxa"/>
            <w:shd w:val="clear" w:color="auto" w:fill="auto"/>
          </w:tcPr>
          <w:p w14:paraId="7CE8EF8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Այս ռիսկը գրեթե բացառված է, քանի որ Չարենցավան համայնքի բնակիչները աչքի են ընկնում սոցիալական մեծ պատասխանատվությամբ, սակայն համայնքապետարանը կիրականացնի լրացուցիչ միջոցառումներ տվյալ ռիսկը ամբողջությամբ բացառելու նպատակով՝ օր․ տեսախցիկների տեղադրում։ </w:t>
            </w:r>
          </w:p>
        </w:tc>
      </w:tr>
    </w:tbl>
    <w:p w14:paraId="411BFA64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69619E80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/>
          <w:sz w:val="22"/>
          <w:lang w:val="hy-AM" w:eastAsia="ru-RU"/>
        </w:rPr>
        <w:t>Ծրագրի ազդեցությունը համայնքի տնտեսության ճյուղերի վրա</w:t>
      </w:r>
    </w:p>
    <w:p w14:paraId="610A7BF9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Ծրագրի հիմնական ազդեցությունը սոցիալական է։ Այն մասամբ կունենա ազդեցություն նախադպրոցական կրթության վրա </w:t>
      </w:r>
      <w:r w:rsidRPr="008237A3">
        <w:rPr>
          <w:rFonts w:ascii="Sylfaen" w:hAnsi="Sylfaen" w:cs="Sylfaen"/>
          <w:sz w:val="22"/>
          <w:lang w:val="hy-AM" w:eastAsia="ru-RU"/>
        </w:rPr>
        <w:t>(</w:t>
      </w:r>
      <w:r w:rsidRPr="005E7ABC">
        <w:rPr>
          <w:rFonts w:ascii="Sylfaen" w:hAnsi="Sylfaen" w:cs="Sylfaen"/>
          <w:sz w:val="22"/>
          <w:lang w:val="hy-AM" w:eastAsia="ru-RU"/>
        </w:rPr>
        <w:t>խաղահրապարակները հնարավորինս մոտ կկառուցվեն այդպիսի հաստատություններին</w:t>
      </w:r>
      <w:r w:rsidRPr="008237A3">
        <w:rPr>
          <w:rFonts w:ascii="Sylfaen" w:hAnsi="Sylfaen" w:cs="Sylfaen"/>
          <w:sz w:val="22"/>
          <w:lang w:val="hy-AM" w:eastAsia="ru-RU"/>
        </w:rPr>
        <w:t>)</w:t>
      </w:r>
      <w:r w:rsidRPr="005E7ABC">
        <w:rPr>
          <w:rFonts w:ascii="Sylfaen" w:hAnsi="Sylfaen" w:cs="Sylfaen"/>
          <w:sz w:val="22"/>
          <w:lang w:val="hy-AM" w:eastAsia="ru-RU"/>
        </w:rPr>
        <w:t xml:space="preserve"> և երեխաների ծնողների համար կստեղծի որոշակի ազատ ժամանակ, որը նրանք կօգտագործեն այլ նպատակներով </w:t>
      </w:r>
      <w:r w:rsidRPr="008237A3">
        <w:rPr>
          <w:rFonts w:ascii="Sylfaen" w:hAnsi="Sylfaen" w:cs="Sylfaen"/>
          <w:sz w:val="22"/>
          <w:lang w:val="hy-AM" w:eastAsia="ru-RU"/>
        </w:rPr>
        <w:t>(</w:t>
      </w:r>
      <w:r w:rsidRPr="005E7ABC">
        <w:rPr>
          <w:rFonts w:ascii="Sylfaen" w:hAnsi="Sylfaen" w:cs="Sylfaen"/>
          <w:sz w:val="22"/>
          <w:lang w:val="hy-AM" w:eastAsia="ru-RU"/>
        </w:rPr>
        <w:t>այդ թվում աշխատանքային նպատակներով</w:t>
      </w:r>
      <w:r w:rsidRPr="008237A3">
        <w:rPr>
          <w:rFonts w:ascii="Sylfaen" w:hAnsi="Sylfaen" w:cs="Sylfaen"/>
          <w:sz w:val="22"/>
          <w:lang w:val="hy-AM" w:eastAsia="ru-RU"/>
        </w:rPr>
        <w:t>)</w:t>
      </w:r>
      <w:r w:rsidRPr="005E7ABC">
        <w:rPr>
          <w:rFonts w:ascii="Sylfaen" w:hAnsi="Sylfaen" w:cs="Sylfaen"/>
          <w:sz w:val="22"/>
          <w:lang w:val="hy-AM" w:eastAsia="ru-RU"/>
        </w:rPr>
        <w:t xml:space="preserve">։ </w:t>
      </w:r>
    </w:p>
    <w:p w14:paraId="6A42F9BD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2673B249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/>
          <w:sz w:val="22"/>
          <w:lang w:val="hy-AM" w:eastAsia="ru-RU"/>
        </w:rPr>
        <w:t>Շարունակականություն և կայունություն</w:t>
      </w:r>
    </w:p>
    <w:p w14:paraId="3F8B6034" w14:textId="77777777"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color w:val="000000"/>
          <w:sz w:val="22"/>
          <w:lang w:val="hy-AM" w:eastAsia="ru-RU"/>
        </w:rPr>
        <w:t xml:space="preserve">Խաղահրապարակի ընթացիկ սպասարկումը կիրականացնի համայնքապետարանը իր միջոցներից, ինչը կապահովի ծրագրի կայունությունը և երկարակեցությունը։ </w:t>
      </w:r>
    </w:p>
    <w:p w14:paraId="60F681E1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6BE19084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47721ADA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7F7D039E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7A00D036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0C40A5BA" w14:textId="77777777" w:rsidR="005E7ABC" w:rsidRPr="005E7ABC" w:rsidRDefault="005E7ABC" w:rsidP="002D349F">
      <w:pPr>
        <w:pStyle w:val="Heading2"/>
        <w:rPr>
          <w:sz w:val="28"/>
          <w:lang w:val="hy-AM" w:eastAsia="ru-RU"/>
        </w:rPr>
      </w:pPr>
      <w:bookmarkStart w:id="55" w:name="_Toc86141982"/>
      <w:r w:rsidRPr="005E7ABC">
        <w:rPr>
          <w:sz w:val="28"/>
          <w:lang w:val="hy-AM" w:eastAsia="ru-RU"/>
        </w:rPr>
        <w:t>Ծրագրային առաջարկ</w:t>
      </w:r>
      <w:bookmarkEnd w:id="55"/>
    </w:p>
    <w:p w14:paraId="272278A9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</w:p>
    <w:p w14:paraId="707BA5B0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Չարենցավան համայնքի զբոսաշրջության ռազմավարության մշակում</w:t>
      </w:r>
    </w:p>
    <w:p w14:paraId="529036EA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color w:val="000000"/>
          <w:sz w:val="22"/>
          <w:shd w:val="clear" w:color="auto" w:fill="FFFFFF"/>
          <w:lang w:val="hy-AM"/>
        </w:rPr>
        <w:t>(մշակված է Չարենցավան համայնքի կողմից / Գ6 (Ն2, Ն3) Տուրիզմի զարգացման ռազմավարության մշակում)</w:t>
      </w:r>
    </w:p>
    <w:p w14:paraId="01979118" w14:textId="77777777" w:rsidR="005E7ABC" w:rsidRPr="005E7ABC" w:rsidRDefault="005E7ABC" w:rsidP="002D349F">
      <w:pPr>
        <w:rPr>
          <w:rFonts w:ascii="Sylfaen" w:hAnsi="Sylfaen"/>
          <w:b/>
          <w:color w:val="000000"/>
          <w:sz w:val="22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5E7ABC" w:rsidRPr="00701A8B" w14:paraId="22B1F1A5" w14:textId="77777777" w:rsidTr="002D349F">
        <w:tc>
          <w:tcPr>
            <w:tcW w:w="2122" w:type="dxa"/>
            <w:shd w:val="clear" w:color="auto" w:fill="auto"/>
          </w:tcPr>
          <w:p w14:paraId="2EA5F048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  <w:shd w:val="clear" w:color="auto" w:fill="auto"/>
          </w:tcPr>
          <w:p w14:paraId="2EFFB43A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(Գ</w:t>
            </w:r>
            <w:r w:rsidRPr="005E7ABC">
              <w:rPr>
                <w:rFonts w:ascii="Times New Roman" w:hAnsi="Times New Roman"/>
                <w:sz w:val="22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Ն) Տուրիզմի արժեշղթայի ամբողջական զարգացում Չարենցավան համայնքում</w:t>
            </w:r>
          </w:p>
        </w:tc>
      </w:tr>
      <w:tr w:rsidR="005E7ABC" w:rsidRPr="00701A8B" w14:paraId="2646CF01" w14:textId="77777777" w:rsidTr="002D349F">
        <w:tc>
          <w:tcPr>
            <w:tcW w:w="2122" w:type="dxa"/>
            <w:shd w:val="clear" w:color="auto" w:fill="auto"/>
          </w:tcPr>
          <w:p w14:paraId="1F901D9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Նպատակները</w:t>
            </w:r>
          </w:p>
        </w:tc>
        <w:tc>
          <w:tcPr>
            <w:tcW w:w="7228" w:type="dxa"/>
            <w:shd w:val="clear" w:color="auto" w:fill="auto"/>
          </w:tcPr>
          <w:p w14:paraId="76CC3FD2" w14:textId="4FFBDC30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/>
                <w:sz w:val="22"/>
                <w:lang w:val="hy-AM" w:eastAsia="ru-RU"/>
              </w:rPr>
              <w:t>(Հ․Ն․1)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Տուրիզմի արժեշղթայի մասնակցային պլանավորում և միասնական տեսլականի ձևավորում։</w:t>
            </w:r>
          </w:p>
          <w:p w14:paraId="14B95D8E" w14:textId="4F40F88A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/>
                <w:sz w:val="22"/>
                <w:lang w:val="hy-AM" w:eastAsia="ru-RU"/>
              </w:rPr>
              <w:t>(Հ․Ն․2)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Տուրիզմի զարգացման նախաձեռնությունների վերհանում և ռազմավարության մշակում։</w:t>
            </w:r>
          </w:p>
        </w:tc>
      </w:tr>
      <w:tr w:rsidR="005E7ABC" w:rsidRPr="00701A8B" w14:paraId="19714D85" w14:textId="77777777" w:rsidTr="002D349F">
        <w:tc>
          <w:tcPr>
            <w:tcW w:w="2122" w:type="dxa"/>
            <w:shd w:val="clear" w:color="auto" w:fill="auto"/>
          </w:tcPr>
          <w:p w14:paraId="0580189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Թիրախը</w:t>
            </w:r>
          </w:p>
        </w:tc>
        <w:tc>
          <w:tcPr>
            <w:tcW w:w="7228" w:type="dxa"/>
            <w:shd w:val="clear" w:color="auto" w:fill="auto"/>
          </w:tcPr>
          <w:p w14:paraId="1E3CB17A" w14:textId="68B35F6D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Տուրիզմի արժեշղթայում ներգրավված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30 սկսնակ և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10 գործող ձեռնարկություն։</w:t>
            </w:r>
          </w:p>
        </w:tc>
      </w:tr>
      <w:tr w:rsidR="005E7ABC" w:rsidRPr="00701A8B" w14:paraId="362EC45C" w14:textId="77777777" w:rsidTr="002D349F">
        <w:tc>
          <w:tcPr>
            <w:tcW w:w="2122" w:type="dxa"/>
            <w:shd w:val="clear" w:color="auto" w:fill="auto"/>
          </w:tcPr>
          <w:p w14:paraId="2AB7A3A3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Շահառուները</w:t>
            </w:r>
          </w:p>
        </w:tc>
        <w:tc>
          <w:tcPr>
            <w:tcW w:w="7228" w:type="dxa"/>
            <w:shd w:val="clear" w:color="auto" w:fill="auto"/>
          </w:tcPr>
          <w:p w14:paraId="620D6028" w14:textId="4DE95601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Չարենցավան համայնքը, տուրիզմի ոլորտում ներառված ձեռնարկությունները, ոլորտը սպասարկող ճյուղերի ներկայացուցիչները, գյուղատնտեսության մեջ ներառված տնային տնտեսությունները, համայնք այցելող զբոսաշրջիկները։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</w:p>
        </w:tc>
      </w:tr>
      <w:tr w:rsidR="005E7ABC" w:rsidRPr="005E7ABC" w14:paraId="5F202DE6" w14:textId="77777777" w:rsidTr="002D349F">
        <w:tc>
          <w:tcPr>
            <w:tcW w:w="2122" w:type="dxa"/>
            <w:shd w:val="clear" w:color="auto" w:fill="auto"/>
          </w:tcPr>
          <w:p w14:paraId="3B2FD17E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Արդյունքները</w:t>
            </w:r>
          </w:p>
        </w:tc>
        <w:tc>
          <w:tcPr>
            <w:tcW w:w="7228" w:type="dxa"/>
            <w:shd w:val="clear" w:color="auto" w:fill="auto"/>
          </w:tcPr>
          <w:p w14:paraId="3484A0F9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իրականացման արդյունքում համայնքի տուրիզմի ոլորտը մասնակցային գործընթացի միջոցով ամբողջությամբ կախտորոշվի և կպլանավորվի։ Վեր կհանվի ոլորտի զարգացման 10 և ավել արդյունավետ նախաձեռնություն։</w:t>
            </w:r>
          </w:p>
        </w:tc>
      </w:tr>
      <w:tr w:rsidR="005E7ABC" w:rsidRPr="005E7ABC" w14:paraId="56835263" w14:textId="77777777" w:rsidTr="002D349F">
        <w:tc>
          <w:tcPr>
            <w:tcW w:w="2122" w:type="dxa"/>
            <w:shd w:val="clear" w:color="auto" w:fill="auto"/>
          </w:tcPr>
          <w:p w14:paraId="708DA84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  <w:shd w:val="clear" w:color="auto" w:fill="auto"/>
          </w:tcPr>
          <w:p w14:paraId="057E39FD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5 մլն ՀՀ դրամ</w:t>
            </w:r>
          </w:p>
        </w:tc>
      </w:tr>
      <w:tr w:rsidR="005E7ABC" w:rsidRPr="005E7ABC" w14:paraId="2AB42F89" w14:textId="77777777" w:rsidTr="002D349F">
        <w:tc>
          <w:tcPr>
            <w:tcW w:w="2122" w:type="dxa"/>
            <w:shd w:val="clear" w:color="auto" w:fill="auto"/>
          </w:tcPr>
          <w:p w14:paraId="06FC71A4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  <w:shd w:val="clear" w:color="auto" w:fill="auto"/>
          </w:tcPr>
          <w:p w14:paraId="1DA0539B" w14:textId="066ED79A" w:rsidR="005E7ABC" w:rsidRPr="008A2BB7" w:rsidRDefault="005E7ABC" w:rsidP="002D349F">
            <w:pPr>
              <w:spacing w:after="0" w:line="240" w:lineRule="auto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ՏԻՄ</w:t>
            </w:r>
            <w:r w:rsidR="008A2BB7">
              <w:rPr>
                <w:rFonts w:ascii="Sylfaen" w:hAnsi="Sylfaen" w:cs="Sylfaen"/>
                <w:sz w:val="22"/>
                <w:lang w:eastAsia="ru-RU"/>
              </w:rPr>
              <w:t xml:space="preserve">, </w:t>
            </w:r>
            <w:r w:rsidR="008A2BB7">
              <w:rPr>
                <w:rFonts w:ascii="Sylfaen" w:hAnsi="Sylfaen" w:cs="Sylfaen"/>
                <w:sz w:val="22"/>
                <w:lang w:val="hy-AM" w:eastAsia="ru-RU"/>
              </w:rPr>
              <w:t>ՀԿ սեկտոր</w:t>
            </w:r>
          </w:p>
        </w:tc>
      </w:tr>
    </w:tbl>
    <w:p w14:paraId="5D906685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07B9EEA9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/>
          <w:sz w:val="22"/>
          <w:lang w:val="hy-AM" w:eastAsia="ru-RU"/>
        </w:rPr>
        <w:t>Իրավիճակի նկարագիր</w:t>
      </w:r>
    </w:p>
    <w:p w14:paraId="030583EB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</w:p>
    <w:p w14:paraId="05A27C88" w14:textId="2062188D" w:rsidR="005E7ABC" w:rsidRPr="005E7ABC" w:rsidRDefault="00350C17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  <w:r w:rsidRPr="006E7BB0">
        <w:rPr>
          <w:rFonts w:ascii="Sylfaen" w:hAnsi="Sylfaen"/>
          <w:sz w:val="22"/>
          <w:lang w:val="hy-AM"/>
        </w:rPr>
        <w:t>Շ</w:t>
      </w:r>
      <w:r w:rsidR="005E7ABC" w:rsidRPr="005E7ABC">
        <w:rPr>
          <w:rFonts w:ascii="Sylfaen" w:hAnsi="Sylfaen"/>
          <w:sz w:val="22"/>
          <w:lang w:val="hy-AM"/>
        </w:rPr>
        <w:t>նորհիվ տուրիզմի ոլորտում առկա մեծ ներուժի, այս ոլորտը հանդիսանում է համայնքի համար մեծ պոտենցիալ ունեցող տնտեսության ռազմավարական ճյուղ, որի զարգացումը կարող է էական ազդեցություն ունենալ համայնքի տնտեսական զարգացման և կայունության վրա։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45901CB0" w14:textId="77777777" w:rsidR="005E7ABC" w:rsidRPr="008237A3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lastRenderedPageBreak/>
        <w:t>Համայնքի զբոսաշրջային ներուժը ներկայացված է Չարենցավանի, Կարենիսի, Արզականի (Աղվերանի), Ալափարսի, Ֆանտանի և Բջնիի հարուստ, գեղատեսիլ և առողջարար բնությամբ, անտառներով, լեռներով, պատմամշակութային արժեքներով, բնության հուշարձաններով, բուժիչ ջրաղբյուրներով և որոշակի ենթակառուցվածքներով: Համայնքում գործում են բազմաթիվ հյուրատներ և հասարակական սննդի օբյեկտներ։</w:t>
      </w:r>
    </w:p>
    <w:p w14:paraId="44A96E02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</w:p>
    <w:p w14:paraId="32EE2ABA" w14:textId="6FA77010" w:rsidR="005E7ABC" w:rsidRPr="005E7ABC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Համայնքի զբոսաշրջության զարգացման համար նշանակալի և գլխավոր դեր կարող են խաղալ Արզականի բազմաթիվ աղբյուրները, որոնցից մի քանիսը հանքային տաք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աղբյուրներ են, ունեն բուժիչ նշանակություն: Հայտնի «Տաք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ջրերը» բազում զբոսաշրջիկների ու հյուրերի համար մշտական հետաքրքրություն են ներկայացնում: Ալափարսի աղբյուրի ջուրը շշալցվում և վաճառվում է շուկայում հայտնի «Նոյ» ապրանքապիտակով: Ալափարսը հայտնի է նաև պատմական և ճարտարապետական կոթողներով, որոնցից առավել հատնի են «Մարիամ Աստվածածին», «Սուրբ Վարդան» և «Ծիրանավոր» եկեղեցիները, «Թուխ Մանուկ» մատուռը: Նշանակալի է Կարենիսի 5-րդ դարից եկող «Սուրբ Մարիամ Աստվածածին» միանավ բազիլիկ եկեղեցին: Բջնի գյուղում զբոսաշրջային հետաքրքրություն են ներկայացնում Բջնու ամրոցը /միջնադար/,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Սուրբ Սարգիս /VII դար/, Սուրբ Գևորգ /VIII դար/,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Սուրբ Աստվածածին /1031թ./ եկեղեցիները, բազմաթիվ խաչքարերը, հեթանոսական ժամանակաշրջանների արձանները, սառնորակ և քաղցրահամ աղբյուրները: Գյուղը հայտնի է իր «Բջնի» հանքային ջրով:</w:t>
      </w:r>
    </w:p>
    <w:p w14:paraId="75E9FFE7" w14:textId="6C90168F" w:rsidR="005E7ABC" w:rsidRPr="005E7ABC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Չնայած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ոլորտում առկա մեծ տուրիստական պոտենցիալի և բավականին ակտիվ դերակատարների առկայությանը, համայնքում բարելավման մեծ պոտենցիալ ունի ոլորտի դերակատարների միջև համագործակցության զարգացումը, բացակայում է ոլորտի ապագային վերաբերվող միասնական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 xml:space="preserve">տեսլականը։ </w:t>
      </w:r>
    </w:p>
    <w:p w14:paraId="2D0B350F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Ծրագրի իրականացման արդյունքում համայնքում կմեկնարկի մրցակցային գնահատման, ախտորոշման և պլանավորման գործընթաց, որի ընթացքում համայնքի ակտիվ դերակատարները համատեղ կձևավորեն ոլորտի զարգացման տեսլականը և տեսլականի կյանքի կոչմանն ուղղված զարգացման նախաձեռնությունները։</w:t>
      </w:r>
    </w:p>
    <w:p w14:paraId="21FF48E8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/>
          <w:sz w:val="22"/>
          <w:lang w:val="hy-AM"/>
        </w:rPr>
      </w:pPr>
    </w:p>
    <w:p w14:paraId="599CB88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p w14:paraId="6C611C57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275"/>
      </w:tblGrid>
      <w:tr w:rsidR="005E7ABC" w:rsidRPr="005E7ABC" w14:paraId="4CC2D5CA" w14:textId="77777777" w:rsidTr="002D349F">
        <w:tc>
          <w:tcPr>
            <w:tcW w:w="562" w:type="dxa"/>
            <w:shd w:val="clear" w:color="auto" w:fill="auto"/>
          </w:tcPr>
          <w:p w14:paraId="6489200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6096" w:type="dxa"/>
            <w:shd w:val="clear" w:color="auto" w:fill="auto"/>
          </w:tcPr>
          <w:p w14:paraId="7B9D9D8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01" w:type="dxa"/>
            <w:gridSpan w:val="8"/>
            <w:shd w:val="clear" w:color="auto" w:fill="auto"/>
          </w:tcPr>
          <w:p w14:paraId="68B04137" w14:textId="77777777" w:rsidR="005E7ABC" w:rsidRPr="005E7ABC" w:rsidRDefault="005E7ABC" w:rsidP="002D349F">
            <w:pPr>
              <w:spacing w:after="0" w:line="276" w:lineRule="auto"/>
              <w:jc w:val="center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2022</w:t>
            </w:r>
          </w:p>
        </w:tc>
      </w:tr>
      <w:tr w:rsidR="005E7ABC" w:rsidRPr="00701A8B" w14:paraId="5DA7EF74" w14:textId="77777777" w:rsidTr="002D349F">
        <w:tc>
          <w:tcPr>
            <w:tcW w:w="562" w:type="dxa"/>
            <w:shd w:val="clear" w:color="auto" w:fill="auto"/>
          </w:tcPr>
          <w:p w14:paraId="6990750E" w14:textId="77777777" w:rsidR="005E7ABC" w:rsidRPr="005E7ABC" w:rsidRDefault="005E7ABC" w:rsidP="002D349F">
            <w:pPr>
              <w:spacing w:after="0"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14:paraId="65E78FA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Նախաձեռնող թիմի ձևավորում և աշխատանքների պլանավորում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7F7EACE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39BC968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595959" w:themeFill="text1" w:themeFillTint="A6"/>
          </w:tcPr>
          <w:p w14:paraId="12E6925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3288749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37ED70B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2B08F3BE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117B97C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4D7A089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701A8B" w14:paraId="229A231F" w14:textId="77777777" w:rsidTr="002D349F">
        <w:tc>
          <w:tcPr>
            <w:tcW w:w="562" w:type="dxa"/>
            <w:shd w:val="clear" w:color="auto" w:fill="auto"/>
          </w:tcPr>
          <w:p w14:paraId="0E9A1F3E" w14:textId="6E54AF3D" w:rsidR="005E7ABC" w:rsidRPr="005E7ABC" w:rsidRDefault="003935EC" w:rsidP="002D349F">
            <w:pPr>
              <w:spacing w:after="0"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2</w:t>
            </w:r>
          </w:p>
        </w:tc>
        <w:tc>
          <w:tcPr>
            <w:tcW w:w="6096" w:type="dxa"/>
            <w:shd w:val="clear" w:color="auto" w:fill="auto"/>
          </w:tcPr>
          <w:p w14:paraId="49AD48C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Աշխատանքային հանդիպումներ ոլորտային ներկայացուցիչների հետ</w:t>
            </w:r>
          </w:p>
        </w:tc>
        <w:tc>
          <w:tcPr>
            <w:tcW w:w="372" w:type="dxa"/>
            <w:shd w:val="clear" w:color="auto" w:fill="FFFFFF" w:themeFill="background1"/>
          </w:tcPr>
          <w:p w14:paraId="17CE613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63749A80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0B5815B1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14:paraId="4D44DE1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6608504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67FC714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5A93C268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7196006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3466D349" w14:textId="77777777" w:rsidTr="002D349F">
        <w:tc>
          <w:tcPr>
            <w:tcW w:w="562" w:type="dxa"/>
            <w:shd w:val="clear" w:color="auto" w:fill="auto"/>
          </w:tcPr>
          <w:p w14:paraId="0E421CA1" w14:textId="41D3A515" w:rsidR="005E7ABC" w:rsidRPr="005E7ABC" w:rsidRDefault="003935EC" w:rsidP="002D349F">
            <w:pPr>
              <w:spacing w:after="0"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 w14:paraId="1951011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Դաշտային աշխատանք / ինտերվյուներ </w:t>
            </w:r>
          </w:p>
        </w:tc>
        <w:tc>
          <w:tcPr>
            <w:tcW w:w="372" w:type="dxa"/>
            <w:shd w:val="clear" w:color="auto" w:fill="FFFFFF" w:themeFill="background1"/>
          </w:tcPr>
          <w:p w14:paraId="53A3967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45D0152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5AC8E67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683E46E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14:paraId="38323C4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7A3EF9AE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5CFD878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05449DC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6957EAD5" w14:textId="77777777" w:rsidTr="002D349F">
        <w:tc>
          <w:tcPr>
            <w:tcW w:w="562" w:type="dxa"/>
            <w:shd w:val="clear" w:color="auto" w:fill="auto"/>
          </w:tcPr>
          <w:p w14:paraId="67C45D20" w14:textId="6F70DC16" w:rsidR="005E7ABC" w:rsidRPr="005E7ABC" w:rsidRDefault="003935EC" w:rsidP="002D349F">
            <w:pPr>
              <w:spacing w:after="0"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4</w:t>
            </w:r>
          </w:p>
        </w:tc>
        <w:tc>
          <w:tcPr>
            <w:tcW w:w="6096" w:type="dxa"/>
            <w:shd w:val="clear" w:color="auto" w:fill="auto"/>
          </w:tcPr>
          <w:p w14:paraId="73358B0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Արդյունքների ներկայացում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6822CBA1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19EABBB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5D30990C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2C6C505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525280B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595959" w:themeFill="text1" w:themeFillTint="A6"/>
          </w:tcPr>
          <w:p w14:paraId="4221541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13A394C8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058F666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54D609E0" w14:textId="77777777" w:rsidTr="002D349F">
        <w:tc>
          <w:tcPr>
            <w:tcW w:w="562" w:type="dxa"/>
            <w:shd w:val="clear" w:color="auto" w:fill="auto"/>
          </w:tcPr>
          <w:p w14:paraId="6CD8EBC8" w14:textId="57B82071" w:rsidR="005E7ABC" w:rsidRPr="005E7ABC" w:rsidRDefault="003935EC" w:rsidP="002D349F">
            <w:pPr>
              <w:spacing w:after="0"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5</w:t>
            </w:r>
          </w:p>
        </w:tc>
        <w:tc>
          <w:tcPr>
            <w:tcW w:w="6096" w:type="dxa"/>
            <w:shd w:val="clear" w:color="auto" w:fill="auto"/>
          </w:tcPr>
          <w:p w14:paraId="58DA41E7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Ռազմավարության մշակում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481F2AA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6EB3826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779DDB4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7DF1AEAB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3BC6D6C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562A3F1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595959" w:themeFill="text1" w:themeFillTint="A6"/>
          </w:tcPr>
          <w:p w14:paraId="2DC47642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64F98E5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7E707D69" w14:textId="77777777" w:rsidTr="002D349F">
        <w:tc>
          <w:tcPr>
            <w:tcW w:w="562" w:type="dxa"/>
            <w:shd w:val="clear" w:color="auto" w:fill="auto"/>
          </w:tcPr>
          <w:p w14:paraId="3245BCA7" w14:textId="4DC170FB" w:rsidR="005E7ABC" w:rsidRPr="005E7ABC" w:rsidRDefault="003935EC" w:rsidP="002D349F">
            <w:pPr>
              <w:spacing w:after="0"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6</w:t>
            </w:r>
          </w:p>
        </w:tc>
        <w:tc>
          <w:tcPr>
            <w:tcW w:w="6096" w:type="dxa"/>
            <w:shd w:val="clear" w:color="auto" w:fill="auto"/>
          </w:tcPr>
          <w:p w14:paraId="38632A2F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Ռազմավարության ներկայացում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4F562CE8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3805A656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4BCAF3DA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43F9DE64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63D58741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11B2BC28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10E90175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595959" w:themeFill="text1" w:themeFillTint="A6"/>
          </w:tcPr>
          <w:p w14:paraId="55E99E73" w14:textId="77777777" w:rsidR="005E7ABC" w:rsidRPr="005E7ABC" w:rsidRDefault="005E7ABC" w:rsidP="002D349F">
            <w:pPr>
              <w:spacing w:after="0"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</w:tbl>
    <w:p w14:paraId="3C882AF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4EE52F74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495A5A4B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2A46D154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79D9546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21892D1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2694CF69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35E5BE1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49BB6FF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36C36C97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14:paraId="02299B20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1130CBEE" w14:textId="510728FF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"/>
        <w:gridCol w:w="3835"/>
        <w:gridCol w:w="5760"/>
      </w:tblGrid>
      <w:tr w:rsidR="005E7ABC" w:rsidRPr="00701A8B" w14:paraId="0A919EA9" w14:textId="77777777" w:rsidTr="002D349F">
        <w:tc>
          <w:tcPr>
            <w:tcW w:w="390" w:type="dxa"/>
            <w:shd w:val="clear" w:color="auto" w:fill="auto"/>
          </w:tcPr>
          <w:p w14:paraId="180C30DF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14:paraId="26BBA977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14:paraId="0860F487" w14:textId="4F4F3C35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/>
                <w:sz w:val="22"/>
                <w:lang w:val="hy-AM" w:eastAsia="ru-RU"/>
              </w:rPr>
              <w:t>1- 10 միջակայք)</w:t>
            </w:r>
          </w:p>
        </w:tc>
      </w:tr>
      <w:tr w:rsidR="005E7ABC" w:rsidRPr="00701A8B" w14:paraId="1008BA0F" w14:textId="77777777" w:rsidTr="002D349F">
        <w:tc>
          <w:tcPr>
            <w:tcW w:w="390" w:type="dxa"/>
            <w:shd w:val="clear" w:color="auto" w:fill="auto"/>
          </w:tcPr>
          <w:p w14:paraId="0F80750A" w14:textId="77777777" w:rsidR="005E7ABC" w:rsidRPr="005E7ABC" w:rsidRDefault="005E7ABC" w:rsidP="002D34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14:paraId="4E16CA96" w14:textId="12FCC5F8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/>
                <w:sz w:val="22"/>
                <w:lang w:val="hy-AM" w:eastAsia="ru-RU"/>
              </w:rPr>
              <w:t>Տուրիզմի ոլորտում ակտիվ դերակատարները հակված չեն համագործակցության</w:t>
            </w:r>
            <w:r w:rsidR="00023EC3">
              <w:rPr>
                <w:rFonts w:ascii="Sylfaen" w:hAnsi="Sylfaen" w:cs="Sylfaen"/>
                <w:color w:val="000000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color w:val="000000"/>
                <w:sz w:val="22"/>
                <w:lang w:val="hy-AM" w:eastAsia="ru-RU"/>
              </w:rPr>
              <w:t>1 /6</w:t>
            </w:r>
          </w:p>
        </w:tc>
        <w:tc>
          <w:tcPr>
            <w:tcW w:w="5760" w:type="dxa"/>
            <w:shd w:val="clear" w:color="auto" w:fill="auto"/>
          </w:tcPr>
          <w:p w14:paraId="5B66C10B" w14:textId="77777777" w:rsidR="005E7ABC" w:rsidRPr="005E7ABC" w:rsidRDefault="005E7ABC" w:rsidP="002D349F">
            <w:pPr>
              <w:spacing w:after="0" w:line="240" w:lineRule="auto"/>
              <w:rPr>
                <w:rFonts w:ascii="Sylfaen" w:hAnsi="Sylfaen" w:cs="Sylfaen"/>
                <w:color w:val="000000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/>
                <w:sz w:val="22"/>
                <w:lang w:val="hy-AM" w:eastAsia="ru-RU"/>
              </w:rPr>
              <w:t xml:space="preserve">Համայնքապետարանը կիրականացնի ակտիվ նախապատրաստական աշխատանք դերակատարների հետ։ </w:t>
            </w:r>
          </w:p>
        </w:tc>
      </w:tr>
    </w:tbl>
    <w:p w14:paraId="39D69CFA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79510041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/>
          <w:sz w:val="22"/>
          <w:lang w:val="hy-AM" w:eastAsia="ru-RU"/>
        </w:rPr>
        <w:t>Ծրագրի ազդեցությունը համայնքի տնտեսության ճյուղերի վրա</w:t>
      </w:r>
    </w:p>
    <w:p w14:paraId="3383AADC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color w:val="000000"/>
          <w:sz w:val="22"/>
          <w:lang w:val="hy-AM" w:eastAsia="ru-RU"/>
        </w:rPr>
        <w:t xml:space="preserve">Ծրագիրը ուղիղ թիրախավորում է զբոսաշրջության ամբողջ արժեշղթան՝ զբոսաշրջիկների ներգրավման, գիշերակացի կազմակերպման, հանրային սննդի, գնումների և ժամանցի կազմակերպման ոլորտները։ Այս ոլորտներից յուրաքանչյուրը կապված են բազմաթիվ օժանդակ ճյուղերի հետ </w:t>
      </w:r>
      <w:r w:rsidRPr="008237A3">
        <w:rPr>
          <w:rFonts w:ascii="Sylfaen" w:hAnsi="Sylfaen" w:cs="Sylfaen"/>
          <w:color w:val="000000"/>
          <w:sz w:val="22"/>
          <w:lang w:val="hy-AM" w:eastAsia="ru-RU"/>
        </w:rPr>
        <w:t>(</w:t>
      </w:r>
      <w:r w:rsidRPr="005E7ABC">
        <w:rPr>
          <w:rFonts w:ascii="Sylfaen" w:hAnsi="Sylfaen" w:cs="Sylfaen"/>
          <w:color w:val="000000"/>
          <w:sz w:val="22"/>
          <w:lang w:val="hy-AM" w:eastAsia="ru-RU"/>
        </w:rPr>
        <w:t>գյուղատնտեսություն, տրանսպորտ, բեռնափոխադրում, առևտուր և այլն</w:t>
      </w:r>
      <w:r w:rsidRPr="008237A3">
        <w:rPr>
          <w:rFonts w:ascii="Sylfaen" w:hAnsi="Sylfaen" w:cs="Sylfaen"/>
          <w:color w:val="000000"/>
          <w:sz w:val="22"/>
          <w:lang w:val="hy-AM" w:eastAsia="ru-RU"/>
        </w:rPr>
        <w:t>)</w:t>
      </w:r>
      <w:r w:rsidRPr="005E7ABC">
        <w:rPr>
          <w:rFonts w:ascii="Sylfaen" w:hAnsi="Sylfaen" w:cs="Sylfaen"/>
          <w:color w:val="000000"/>
          <w:sz w:val="22"/>
          <w:lang w:val="hy-AM" w:eastAsia="ru-RU"/>
        </w:rPr>
        <w:t>, որոնց վրա տեղի կունենա դրական մեծ ազդեցություն՝ մատակարարման ծավալների աճի և համագործակցության մասով։</w:t>
      </w:r>
    </w:p>
    <w:p w14:paraId="5D3E8D77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</w:p>
    <w:p w14:paraId="43C5FC60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/>
          <w:sz w:val="22"/>
          <w:lang w:val="hy-AM" w:eastAsia="ru-RU"/>
        </w:rPr>
        <w:t>Շարունակականություն և կայունություն</w:t>
      </w:r>
    </w:p>
    <w:p w14:paraId="1D6FC92B" w14:textId="011D2C86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/>
          <w:sz w:val="22"/>
          <w:lang w:val="hy-AM" w:eastAsia="ru-RU"/>
        </w:rPr>
      </w:pPr>
      <w:r w:rsidRPr="005E7ABC">
        <w:rPr>
          <w:rFonts w:ascii="Sylfaen" w:hAnsi="Sylfaen" w:cs="Sylfaen"/>
          <w:color w:val="000000"/>
          <w:sz w:val="22"/>
          <w:lang w:val="hy-AM" w:eastAsia="ru-RU"/>
        </w:rPr>
        <w:t xml:space="preserve">Համայնքապետարանը, ներգրավելով շահագրգիռ արտաքին և ներքին դերակատարների </w:t>
      </w:r>
      <w:r w:rsidRPr="008237A3">
        <w:rPr>
          <w:rFonts w:ascii="Sylfaen" w:hAnsi="Sylfaen" w:cs="Sylfaen"/>
          <w:color w:val="000000"/>
          <w:sz w:val="22"/>
          <w:lang w:val="hy-AM" w:eastAsia="ru-RU"/>
        </w:rPr>
        <w:t>(</w:t>
      </w:r>
      <w:r w:rsidRPr="005E7ABC">
        <w:rPr>
          <w:rFonts w:ascii="Sylfaen" w:hAnsi="Sylfaen" w:cs="Sylfaen"/>
          <w:color w:val="000000"/>
          <w:sz w:val="22"/>
          <w:lang w:val="hy-AM" w:eastAsia="ru-RU"/>
        </w:rPr>
        <w:t>կառավարություն, բարերարներ, աջակից և դոնոր կազմակերպություններ</w:t>
      </w:r>
      <w:r w:rsidRPr="008237A3">
        <w:rPr>
          <w:rFonts w:ascii="Sylfaen" w:hAnsi="Sylfaen" w:cs="Sylfaen"/>
          <w:color w:val="000000"/>
          <w:sz w:val="22"/>
          <w:lang w:val="hy-AM" w:eastAsia="ru-RU"/>
        </w:rPr>
        <w:t>)</w:t>
      </w:r>
      <w:r w:rsidRPr="005E7ABC">
        <w:rPr>
          <w:rFonts w:ascii="Sylfaen" w:hAnsi="Sylfaen" w:cs="Sylfaen"/>
          <w:color w:val="000000"/>
          <w:sz w:val="22"/>
          <w:lang w:val="hy-AM" w:eastAsia="ru-RU"/>
        </w:rPr>
        <w:t>, կստանձնի վեր</w:t>
      </w:r>
      <w:r w:rsidR="00291C87" w:rsidRPr="006E7BB0">
        <w:rPr>
          <w:rFonts w:ascii="Sylfaen" w:hAnsi="Sylfaen" w:cs="Sylfaen"/>
          <w:color w:val="000000"/>
          <w:sz w:val="22"/>
          <w:lang w:val="hy-AM" w:eastAsia="ru-RU"/>
        </w:rPr>
        <w:t>ը</w:t>
      </w:r>
      <w:r w:rsidRPr="005E7ABC">
        <w:rPr>
          <w:rFonts w:ascii="Sylfaen" w:hAnsi="Sylfaen" w:cs="Sylfaen"/>
          <w:color w:val="000000"/>
          <w:sz w:val="22"/>
          <w:lang w:val="hy-AM" w:eastAsia="ru-RU"/>
        </w:rPr>
        <w:t xml:space="preserve"> հանված նախաձեռնությունների կյանքի կոչման համակարգողի դերը և վստահ ենք, որ առաջիկա մի քանի տարիների ընթացքում մշակված ռազմավարությունը ամբողջությամբ կիրականանա՝ մեծ օգուտ և առաջընթաց բերելով Չարենցավան համայնքին։ </w:t>
      </w:r>
    </w:p>
    <w:p w14:paraId="30DD5726" w14:textId="77777777" w:rsidR="00A4714D" w:rsidRDefault="00A4714D" w:rsidP="0051477F">
      <w:pPr>
        <w:pStyle w:val="Par"/>
        <w:rPr>
          <w:lang w:val="hy-AM"/>
        </w:rPr>
      </w:pPr>
      <w:r>
        <w:rPr>
          <w:lang w:val="hy-AM"/>
        </w:rPr>
        <w:br/>
      </w:r>
    </w:p>
    <w:p w14:paraId="1BBE5C40" w14:textId="1B3FFF52" w:rsidR="005E7ABC" w:rsidRPr="00A13298" w:rsidRDefault="005E7ABC" w:rsidP="00DF1A9F">
      <w:pPr>
        <w:rPr>
          <w:rFonts w:ascii="Sylfaen" w:hAnsi="Sylfaen" w:cs="Sylfaen"/>
          <w:b/>
          <w:color w:val="000000" w:themeColor="text1"/>
          <w:sz w:val="22"/>
          <w:lang w:eastAsia="ru-RU"/>
        </w:rPr>
      </w:pPr>
    </w:p>
    <w:sectPr w:rsidR="005E7ABC" w:rsidRPr="00A13298" w:rsidSect="008F45B9">
      <w:footerReference w:type="default" r:id="rId37"/>
      <w:headerReference w:type="first" r:id="rId3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81B5D" w14:textId="77777777" w:rsidR="00050C32" w:rsidRDefault="00050C32" w:rsidP="00C83AF4">
      <w:pPr>
        <w:spacing w:after="0" w:line="240" w:lineRule="auto"/>
      </w:pPr>
      <w:r>
        <w:separator/>
      </w:r>
    </w:p>
  </w:endnote>
  <w:endnote w:type="continuationSeparator" w:id="0">
    <w:p w14:paraId="78054F34" w14:textId="77777777" w:rsidR="00050C32" w:rsidRDefault="00050C32" w:rsidP="00C8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94724"/>
      <w:docPartObj>
        <w:docPartGallery w:val="Page Numbers (Bottom of Page)"/>
        <w:docPartUnique/>
      </w:docPartObj>
    </w:sdtPr>
    <w:sdtEndPr/>
    <w:sdtContent>
      <w:p w14:paraId="2FE7E2FB" w14:textId="4B1F1847" w:rsidR="003675E5" w:rsidRDefault="003675E5">
        <w:pPr>
          <w:pStyle w:val="Footer"/>
          <w:jc w:val="right"/>
        </w:pPr>
        <w:r>
          <w:rPr>
            <w:lang w:val="hy-AM"/>
          </w:rPr>
          <w:t>Էջ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F63">
          <w:rPr>
            <w:noProof/>
          </w:rPr>
          <w:t>36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DFB8841" w14:textId="77777777" w:rsidR="003675E5" w:rsidRDefault="003675E5">
    <w:pPr>
      <w:pStyle w:val="Footer"/>
    </w:pPr>
  </w:p>
  <w:p w14:paraId="0B92F386" w14:textId="77777777" w:rsidR="003675E5" w:rsidRDefault="003675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50D10" w14:textId="77777777" w:rsidR="00050C32" w:rsidRDefault="00050C32" w:rsidP="00C83AF4">
      <w:pPr>
        <w:spacing w:after="0" w:line="240" w:lineRule="auto"/>
      </w:pPr>
      <w:r>
        <w:separator/>
      </w:r>
    </w:p>
  </w:footnote>
  <w:footnote w:type="continuationSeparator" w:id="0">
    <w:p w14:paraId="317569AC" w14:textId="77777777" w:rsidR="00050C32" w:rsidRDefault="00050C32" w:rsidP="00C8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30305" w14:textId="359C0082" w:rsidR="00BA4573" w:rsidRDefault="00BA45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67373" w14:textId="588CEA4B" w:rsidR="003675E5" w:rsidRDefault="003675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822"/>
    <w:multiLevelType w:val="hybridMultilevel"/>
    <w:tmpl w:val="B8EC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E0099"/>
    <w:multiLevelType w:val="hybridMultilevel"/>
    <w:tmpl w:val="4C3AD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142E3"/>
    <w:multiLevelType w:val="hybridMultilevel"/>
    <w:tmpl w:val="989ADC82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71960"/>
    <w:multiLevelType w:val="hybridMultilevel"/>
    <w:tmpl w:val="72C68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B1BBF"/>
    <w:multiLevelType w:val="hybridMultilevel"/>
    <w:tmpl w:val="1D34D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C1225"/>
    <w:multiLevelType w:val="hybridMultilevel"/>
    <w:tmpl w:val="6EB4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8192A"/>
    <w:multiLevelType w:val="hybridMultilevel"/>
    <w:tmpl w:val="45E6D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CF090E"/>
    <w:multiLevelType w:val="hybridMultilevel"/>
    <w:tmpl w:val="7D9C5758"/>
    <w:lvl w:ilvl="0" w:tplc="422848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FE1F9C"/>
    <w:multiLevelType w:val="hybridMultilevel"/>
    <w:tmpl w:val="B51CA5F8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C45CC"/>
    <w:multiLevelType w:val="hybridMultilevel"/>
    <w:tmpl w:val="EB5A8E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E30DB"/>
    <w:multiLevelType w:val="hybridMultilevel"/>
    <w:tmpl w:val="0C7E7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03EED"/>
    <w:multiLevelType w:val="hybridMultilevel"/>
    <w:tmpl w:val="650850F6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2580636D"/>
    <w:multiLevelType w:val="hybridMultilevel"/>
    <w:tmpl w:val="33662674"/>
    <w:lvl w:ilvl="0" w:tplc="FE34D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91F91"/>
    <w:multiLevelType w:val="hybridMultilevel"/>
    <w:tmpl w:val="8FB6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34D80"/>
    <w:multiLevelType w:val="hybridMultilevel"/>
    <w:tmpl w:val="E4EE4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52B29"/>
    <w:multiLevelType w:val="hybridMultilevel"/>
    <w:tmpl w:val="EA46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A7956"/>
    <w:multiLevelType w:val="hybridMultilevel"/>
    <w:tmpl w:val="3E74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C186A"/>
    <w:multiLevelType w:val="hybridMultilevel"/>
    <w:tmpl w:val="C5002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1E66EA6"/>
    <w:multiLevelType w:val="hybridMultilevel"/>
    <w:tmpl w:val="24367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32491"/>
    <w:multiLevelType w:val="hybridMultilevel"/>
    <w:tmpl w:val="12EEAC1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868D2"/>
    <w:multiLevelType w:val="hybridMultilevel"/>
    <w:tmpl w:val="105858C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C308A"/>
    <w:multiLevelType w:val="hybridMultilevel"/>
    <w:tmpl w:val="B8505B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EF43272"/>
    <w:multiLevelType w:val="hybridMultilevel"/>
    <w:tmpl w:val="FA20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3E6834"/>
    <w:multiLevelType w:val="hybridMultilevel"/>
    <w:tmpl w:val="395617C8"/>
    <w:lvl w:ilvl="0" w:tplc="CAFE1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06208"/>
    <w:multiLevelType w:val="hybridMultilevel"/>
    <w:tmpl w:val="47F6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9B6AC8"/>
    <w:multiLevelType w:val="hybridMultilevel"/>
    <w:tmpl w:val="6DFA6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84620"/>
    <w:multiLevelType w:val="hybridMultilevel"/>
    <w:tmpl w:val="FF84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7462A"/>
    <w:multiLevelType w:val="hybridMultilevel"/>
    <w:tmpl w:val="00B4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63AA3"/>
    <w:multiLevelType w:val="hybridMultilevel"/>
    <w:tmpl w:val="4FDE6520"/>
    <w:lvl w:ilvl="0" w:tplc="E4284D60">
      <w:start w:val="1"/>
      <w:numFmt w:val="bullet"/>
      <w:lvlText w:val=""/>
      <w:lvlJc w:val="left"/>
      <w:pPr>
        <w:ind w:left="862" w:hanging="360"/>
      </w:pPr>
      <w:rPr>
        <w:rFonts w:ascii="Wingdings" w:hAnsi="Wingdings"/>
      </w:rPr>
    </w:lvl>
    <w:lvl w:ilvl="1" w:tplc="042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9370D7E"/>
    <w:multiLevelType w:val="hybridMultilevel"/>
    <w:tmpl w:val="8416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61C09"/>
    <w:multiLevelType w:val="hybridMultilevel"/>
    <w:tmpl w:val="C24A0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01220"/>
    <w:multiLevelType w:val="hybridMultilevel"/>
    <w:tmpl w:val="21D6701E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4"/>
  </w:num>
  <w:num w:numId="4">
    <w:abstractNumId w:val="18"/>
  </w:num>
  <w:num w:numId="5">
    <w:abstractNumId w:val="0"/>
  </w:num>
  <w:num w:numId="6">
    <w:abstractNumId w:val="6"/>
  </w:num>
  <w:num w:numId="7">
    <w:abstractNumId w:val="11"/>
  </w:num>
  <w:num w:numId="8">
    <w:abstractNumId w:val="2"/>
  </w:num>
  <w:num w:numId="9">
    <w:abstractNumId w:val="8"/>
  </w:num>
  <w:num w:numId="10">
    <w:abstractNumId w:val="31"/>
  </w:num>
  <w:num w:numId="11">
    <w:abstractNumId w:val="27"/>
  </w:num>
  <w:num w:numId="12">
    <w:abstractNumId w:val="3"/>
  </w:num>
  <w:num w:numId="13">
    <w:abstractNumId w:val="26"/>
  </w:num>
  <w:num w:numId="14">
    <w:abstractNumId w:val="13"/>
  </w:num>
  <w:num w:numId="15">
    <w:abstractNumId w:val="21"/>
  </w:num>
  <w:num w:numId="16">
    <w:abstractNumId w:val="14"/>
  </w:num>
  <w:num w:numId="17">
    <w:abstractNumId w:val="12"/>
  </w:num>
  <w:num w:numId="18">
    <w:abstractNumId w:val="5"/>
  </w:num>
  <w:num w:numId="19">
    <w:abstractNumId w:val="10"/>
  </w:num>
  <w:num w:numId="20">
    <w:abstractNumId w:val="28"/>
  </w:num>
  <w:num w:numId="21">
    <w:abstractNumId w:val="19"/>
  </w:num>
  <w:num w:numId="22">
    <w:abstractNumId w:val="20"/>
  </w:num>
  <w:num w:numId="23">
    <w:abstractNumId w:val="30"/>
  </w:num>
  <w:num w:numId="24">
    <w:abstractNumId w:val="9"/>
  </w:num>
  <w:num w:numId="25">
    <w:abstractNumId w:val="1"/>
  </w:num>
  <w:num w:numId="26">
    <w:abstractNumId w:val="15"/>
  </w:num>
  <w:num w:numId="27">
    <w:abstractNumId w:val="16"/>
  </w:num>
  <w:num w:numId="28">
    <w:abstractNumId w:val="22"/>
  </w:num>
  <w:num w:numId="29">
    <w:abstractNumId w:val="24"/>
  </w:num>
  <w:num w:numId="30">
    <w:abstractNumId w:val="29"/>
  </w:num>
  <w:num w:numId="31">
    <w:abstractNumId w:val="25"/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1MjY0ABIG5sZGFko6SsGpxcWZ+XkgBUbmtQC6ATcnLQAAAA=="/>
  </w:docVars>
  <w:rsids>
    <w:rsidRoot w:val="00E163E2"/>
    <w:rsid w:val="00000574"/>
    <w:rsid w:val="000031FF"/>
    <w:rsid w:val="00003EBC"/>
    <w:rsid w:val="000041EC"/>
    <w:rsid w:val="000103FD"/>
    <w:rsid w:val="000123B5"/>
    <w:rsid w:val="00012BC8"/>
    <w:rsid w:val="000134A2"/>
    <w:rsid w:val="00016ED7"/>
    <w:rsid w:val="00017EA9"/>
    <w:rsid w:val="000205F5"/>
    <w:rsid w:val="00023701"/>
    <w:rsid w:val="00023EC3"/>
    <w:rsid w:val="0002559E"/>
    <w:rsid w:val="00027733"/>
    <w:rsid w:val="0003068B"/>
    <w:rsid w:val="0004085A"/>
    <w:rsid w:val="00044C14"/>
    <w:rsid w:val="00045A4A"/>
    <w:rsid w:val="00047CD5"/>
    <w:rsid w:val="00050C32"/>
    <w:rsid w:val="00053C85"/>
    <w:rsid w:val="000571BE"/>
    <w:rsid w:val="00065055"/>
    <w:rsid w:val="0006530F"/>
    <w:rsid w:val="00065775"/>
    <w:rsid w:val="00065E9F"/>
    <w:rsid w:val="0006780B"/>
    <w:rsid w:val="00072C45"/>
    <w:rsid w:val="0007671C"/>
    <w:rsid w:val="00081917"/>
    <w:rsid w:val="00084FD4"/>
    <w:rsid w:val="000873FC"/>
    <w:rsid w:val="00087A38"/>
    <w:rsid w:val="000920D5"/>
    <w:rsid w:val="000A1F33"/>
    <w:rsid w:val="000A2E85"/>
    <w:rsid w:val="000B0F76"/>
    <w:rsid w:val="000B2262"/>
    <w:rsid w:val="000B2495"/>
    <w:rsid w:val="000B2FBF"/>
    <w:rsid w:val="000B4620"/>
    <w:rsid w:val="000B5C08"/>
    <w:rsid w:val="000C2DFA"/>
    <w:rsid w:val="000C475B"/>
    <w:rsid w:val="000C50AF"/>
    <w:rsid w:val="000C7301"/>
    <w:rsid w:val="000C7529"/>
    <w:rsid w:val="000D2587"/>
    <w:rsid w:val="000D4134"/>
    <w:rsid w:val="000D4CFD"/>
    <w:rsid w:val="000D67C9"/>
    <w:rsid w:val="000D7254"/>
    <w:rsid w:val="000E0393"/>
    <w:rsid w:val="000E27FD"/>
    <w:rsid w:val="000E3EA9"/>
    <w:rsid w:val="000E3F9E"/>
    <w:rsid w:val="000E5CCB"/>
    <w:rsid w:val="000F409F"/>
    <w:rsid w:val="000F74D6"/>
    <w:rsid w:val="00100060"/>
    <w:rsid w:val="00101614"/>
    <w:rsid w:val="00104CF1"/>
    <w:rsid w:val="0010600E"/>
    <w:rsid w:val="00112A30"/>
    <w:rsid w:val="0011438F"/>
    <w:rsid w:val="001148FE"/>
    <w:rsid w:val="0011492A"/>
    <w:rsid w:val="0011495B"/>
    <w:rsid w:val="00122BF9"/>
    <w:rsid w:val="00124484"/>
    <w:rsid w:val="00124749"/>
    <w:rsid w:val="00126A1A"/>
    <w:rsid w:val="00126F08"/>
    <w:rsid w:val="00131337"/>
    <w:rsid w:val="00131860"/>
    <w:rsid w:val="0013491B"/>
    <w:rsid w:val="00137D58"/>
    <w:rsid w:val="001400BE"/>
    <w:rsid w:val="00142363"/>
    <w:rsid w:val="0014489D"/>
    <w:rsid w:val="00150F6C"/>
    <w:rsid w:val="0015240A"/>
    <w:rsid w:val="0015412F"/>
    <w:rsid w:val="001543CB"/>
    <w:rsid w:val="00157E87"/>
    <w:rsid w:val="00161349"/>
    <w:rsid w:val="001626D2"/>
    <w:rsid w:val="00163B54"/>
    <w:rsid w:val="00166D30"/>
    <w:rsid w:val="00170AA2"/>
    <w:rsid w:val="00170C07"/>
    <w:rsid w:val="001741E9"/>
    <w:rsid w:val="00175C6E"/>
    <w:rsid w:val="00181D21"/>
    <w:rsid w:val="00182EED"/>
    <w:rsid w:val="00182F52"/>
    <w:rsid w:val="00186364"/>
    <w:rsid w:val="00187A31"/>
    <w:rsid w:val="00191918"/>
    <w:rsid w:val="001926C1"/>
    <w:rsid w:val="001959CE"/>
    <w:rsid w:val="001A290A"/>
    <w:rsid w:val="001A2E23"/>
    <w:rsid w:val="001B3695"/>
    <w:rsid w:val="001C08FC"/>
    <w:rsid w:val="001C09E4"/>
    <w:rsid w:val="001C128D"/>
    <w:rsid w:val="001C2708"/>
    <w:rsid w:val="001C2FF3"/>
    <w:rsid w:val="001C6D94"/>
    <w:rsid w:val="001D0957"/>
    <w:rsid w:val="001D2058"/>
    <w:rsid w:val="001D2799"/>
    <w:rsid w:val="001D4C2F"/>
    <w:rsid w:val="001D70F6"/>
    <w:rsid w:val="001E1B5F"/>
    <w:rsid w:val="001E4C3E"/>
    <w:rsid w:val="001E6525"/>
    <w:rsid w:val="001E70D5"/>
    <w:rsid w:val="001F00E3"/>
    <w:rsid w:val="001F405D"/>
    <w:rsid w:val="002006E4"/>
    <w:rsid w:val="00203DB8"/>
    <w:rsid w:val="002052B4"/>
    <w:rsid w:val="002123A1"/>
    <w:rsid w:val="00212CE8"/>
    <w:rsid w:val="002143CB"/>
    <w:rsid w:val="00222EA7"/>
    <w:rsid w:val="00226288"/>
    <w:rsid w:val="00227890"/>
    <w:rsid w:val="00227E66"/>
    <w:rsid w:val="00232D17"/>
    <w:rsid w:val="00233D51"/>
    <w:rsid w:val="00236254"/>
    <w:rsid w:val="00236B08"/>
    <w:rsid w:val="00237617"/>
    <w:rsid w:val="00237B34"/>
    <w:rsid w:val="002409FE"/>
    <w:rsid w:val="00242CCC"/>
    <w:rsid w:val="002445E9"/>
    <w:rsid w:val="0024694C"/>
    <w:rsid w:val="00246C80"/>
    <w:rsid w:val="00247C94"/>
    <w:rsid w:val="0025092A"/>
    <w:rsid w:val="00251321"/>
    <w:rsid w:val="00252168"/>
    <w:rsid w:val="0025366F"/>
    <w:rsid w:val="00253750"/>
    <w:rsid w:val="00256894"/>
    <w:rsid w:val="00260549"/>
    <w:rsid w:val="0026059E"/>
    <w:rsid w:val="002613F6"/>
    <w:rsid w:val="00265564"/>
    <w:rsid w:val="00267BCF"/>
    <w:rsid w:val="0027134D"/>
    <w:rsid w:val="00271551"/>
    <w:rsid w:val="00277D26"/>
    <w:rsid w:val="002805EC"/>
    <w:rsid w:val="00281044"/>
    <w:rsid w:val="002845E2"/>
    <w:rsid w:val="0028568F"/>
    <w:rsid w:val="00285DA2"/>
    <w:rsid w:val="0028710E"/>
    <w:rsid w:val="00291C87"/>
    <w:rsid w:val="0029221E"/>
    <w:rsid w:val="002A0047"/>
    <w:rsid w:val="002A2B31"/>
    <w:rsid w:val="002A308C"/>
    <w:rsid w:val="002A4AE2"/>
    <w:rsid w:val="002A4DC8"/>
    <w:rsid w:val="002B01ED"/>
    <w:rsid w:val="002B6198"/>
    <w:rsid w:val="002C4859"/>
    <w:rsid w:val="002C540E"/>
    <w:rsid w:val="002C69AF"/>
    <w:rsid w:val="002C6EF2"/>
    <w:rsid w:val="002C70B8"/>
    <w:rsid w:val="002D1B2D"/>
    <w:rsid w:val="002D3213"/>
    <w:rsid w:val="002D349F"/>
    <w:rsid w:val="002D61B1"/>
    <w:rsid w:val="002E09AA"/>
    <w:rsid w:val="002E5765"/>
    <w:rsid w:val="002E577C"/>
    <w:rsid w:val="002E5820"/>
    <w:rsid w:val="002E5FF6"/>
    <w:rsid w:val="002E738B"/>
    <w:rsid w:val="002F008E"/>
    <w:rsid w:val="002F11C3"/>
    <w:rsid w:val="002F4046"/>
    <w:rsid w:val="002F64F7"/>
    <w:rsid w:val="002F65EC"/>
    <w:rsid w:val="00300366"/>
    <w:rsid w:val="003030B4"/>
    <w:rsid w:val="003042C7"/>
    <w:rsid w:val="00304916"/>
    <w:rsid w:val="003059EA"/>
    <w:rsid w:val="0030658B"/>
    <w:rsid w:val="00307604"/>
    <w:rsid w:val="00311DD0"/>
    <w:rsid w:val="0031313E"/>
    <w:rsid w:val="00322326"/>
    <w:rsid w:val="00325AF6"/>
    <w:rsid w:val="00326179"/>
    <w:rsid w:val="003307D7"/>
    <w:rsid w:val="00330AB2"/>
    <w:rsid w:val="00330B98"/>
    <w:rsid w:val="00333520"/>
    <w:rsid w:val="00336C2A"/>
    <w:rsid w:val="00337AA5"/>
    <w:rsid w:val="00350C17"/>
    <w:rsid w:val="00351140"/>
    <w:rsid w:val="0035566D"/>
    <w:rsid w:val="00360269"/>
    <w:rsid w:val="00365C74"/>
    <w:rsid w:val="0036667F"/>
    <w:rsid w:val="003675E5"/>
    <w:rsid w:val="00370C63"/>
    <w:rsid w:val="00372A41"/>
    <w:rsid w:val="0037583F"/>
    <w:rsid w:val="003762E3"/>
    <w:rsid w:val="003833AD"/>
    <w:rsid w:val="0038479F"/>
    <w:rsid w:val="00386084"/>
    <w:rsid w:val="003911D9"/>
    <w:rsid w:val="003934A5"/>
    <w:rsid w:val="003935EC"/>
    <w:rsid w:val="00395E02"/>
    <w:rsid w:val="00397E19"/>
    <w:rsid w:val="003A0C60"/>
    <w:rsid w:val="003A5586"/>
    <w:rsid w:val="003A605C"/>
    <w:rsid w:val="003A6C90"/>
    <w:rsid w:val="003B2FF3"/>
    <w:rsid w:val="003B3451"/>
    <w:rsid w:val="003B5962"/>
    <w:rsid w:val="003B6E5C"/>
    <w:rsid w:val="003C1054"/>
    <w:rsid w:val="003C15BF"/>
    <w:rsid w:val="003C2B08"/>
    <w:rsid w:val="003C3715"/>
    <w:rsid w:val="003C547F"/>
    <w:rsid w:val="003D2D67"/>
    <w:rsid w:val="003D5186"/>
    <w:rsid w:val="003D7A24"/>
    <w:rsid w:val="003E0E57"/>
    <w:rsid w:val="003E11AC"/>
    <w:rsid w:val="003E2AC0"/>
    <w:rsid w:val="003E4538"/>
    <w:rsid w:val="003E6D73"/>
    <w:rsid w:val="003E75AD"/>
    <w:rsid w:val="003E768F"/>
    <w:rsid w:val="003E7BA3"/>
    <w:rsid w:val="003E7FBC"/>
    <w:rsid w:val="003F45DE"/>
    <w:rsid w:val="003F5433"/>
    <w:rsid w:val="003F569C"/>
    <w:rsid w:val="003F618F"/>
    <w:rsid w:val="00402B22"/>
    <w:rsid w:val="00402DBD"/>
    <w:rsid w:val="004035ED"/>
    <w:rsid w:val="00405430"/>
    <w:rsid w:val="00406AC0"/>
    <w:rsid w:val="0041117B"/>
    <w:rsid w:val="00411A98"/>
    <w:rsid w:val="004159AE"/>
    <w:rsid w:val="00415F7C"/>
    <w:rsid w:val="00425865"/>
    <w:rsid w:val="004260FC"/>
    <w:rsid w:val="00426A83"/>
    <w:rsid w:val="004357F5"/>
    <w:rsid w:val="00440991"/>
    <w:rsid w:val="0044203A"/>
    <w:rsid w:val="0045052E"/>
    <w:rsid w:val="00452DD0"/>
    <w:rsid w:val="00453E14"/>
    <w:rsid w:val="00461A8E"/>
    <w:rsid w:val="0046409E"/>
    <w:rsid w:val="0046412B"/>
    <w:rsid w:val="00466650"/>
    <w:rsid w:val="004666EA"/>
    <w:rsid w:val="00473B62"/>
    <w:rsid w:val="00476A8D"/>
    <w:rsid w:val="00477BB7"/>
    <w:rsid w:val="00482D2C"/>
    <w:rsid w:val="00484426"/>
    <w:rsid w:val="00490BD1"/>
    <w:rsid w:val="00493904"/>
    <w:rsid w:val="00493F13"/>
    <w:rsid w:val="00493FF3"/>
    <w:rsid w:val="004959B1"/>
    <w:rsid w:val="004973DC"/>
    <w:rsid w:val="004A2BE7"/>
    <w:rsid w:val="004A409B"/>
    <w:rsid w:val="004A4A57"/>
    <w:rsid w:val="004B5279"/>
    <w:rsid w:val="004B6B5A"/>
    <w:rsid w:val="004C0CCD"/>
    <w:rsid w:val="004C2468"/>
    <w:rsid w:val="004C6222"/>
    <w:rsid w:val="004D0E22"/>
    <w:rsid w:val="004D2B15"/>
    <w:rsid w:val="004D3361"/>
    <w:rsid w:val="004E15EF"/>
    <w:rsid w:val="004E235C"/>
    <w:rsid w:val="004E47F4"/>
    <w:rsid w:val="004E4A6E"/>
    <w:rsid w:val="004E739C"/>
    <w:rsid w:val="004E752F"/>
    <w:rsid w:val="004F67E7"/>
    <w:rsid w:val="004F70A1"/>
    <w:rsid w:val="00505099"/>
    <w:rsid w:val="005055FA"/>
    <w:rsid w:val="00505898"/>
    <w:rsid w:val="00506592"/>
    <w:rsid w:val="00510D6C"/>
    <w:rsid w:val="00513500"/>
    <w:rsid w:val="0051477F"/>
    <w:rsid w:val="0051620E"/>
    <w:rsid w:val="00521547"/>
    <w:rsid w:val="00521684"/>
    <w:rsid w:val="005237A1"/>
    <w:rsid w:val="005254D4"/>
    <w:rsid w:val="0053003E"/>
    <w:rsid w:val="00531877"/>
    <w:rsid w:val="00531A95"/>
    <w:rsid w:val="00536E20"/>
    <w:rsid w:val="00536E8B"/>
    <w:rsid w:val="00541320"/>
    <w:rsid w:val="005459FC"/>
    <w:rsid w:val="00552B8B"/>
    <w:rsid w:val="00553FE7"/>
    <w:rsid w:val="0056127E"/>
    <w:rsid w:val="00561BE7"/>
    <w:rsid w:val="00564AED"/>
    <w:rsid w:val="00565959"/>
    <w:rsid w:val="00567571"/>
    <w:rsid w:val="005711E9"/>
    <w:rsid w:val="005714A3"/>
    <w:rsid w:val="00571EF8"/>
    <w:rsid w:val="00572110"/>
    <w:rsid w:val="00575584"/>
    <w:rsid w:val="00575EA0"/>
    <w:rsid w:val="00576FE9"/>
    <w:rsid w:val="0057773D"/>
    <w:rsid w:val="00581609"/>
    <w:rsid w:val="00583DD4"/>
    <w:rsid w:val="00585C61"/>
    <w:rsid w:val="00587461"/>
    <w:rsid w:val="00593C2D"/>
    <w:rsid w:val="005942FB"/>
    <w:rsid w:val="005944F3"/>
    <w:rsid w:val="00597D03"/>
    <w:rsid w:val="005A33C6"/>
    <w:rsid w:val="005A4014"/>
    <w:rsid w:val="005A44B8"/>
    <w:rsid w:val="005A6D6C"/>
    <w:rsid w:val="005B0E85"/>
    <w:rsid w:val="005B2138"/>
    <w:rsid w:val="005B30A8"/>
    <w:rsid w:val="005C42AA"/>
    <w:rsid w:val="005C55EF"/>
    <w:rsid w:val="005D0FE9"/>
    <w:rsid w:val="005D399F"/>
    <w:rsid w:val="005D5AB9"/>
    <w:rsid w:val="005E2A06"/>
    <w:rsid w:val="005E2E03"/>
    <w:rsid w:val="005E5C84"/>
    <w:rsid w:val="005E7ABC"/>
    <w:rsid w:val="005E7C27"/>
    <w:rsid w:val="005F0B48"/>
    <w:rsid w:val="005F24B4"/>
    <w:rsid w:val="005F270E"/>
    <w:rsid w:val="005F45CE"/>
    <w:rsid w:val="005F663C"/>
    <w:rsid w:val="005F6766"/>
    <w:rsid w:val="005F7875"/>
    <w:rsid w:val="00602F3F"/>
    <w:rsid w:val="0060493E"/>
    <w:rsid w:val="00604EAB"/>
    <w:rsid w:val="006055FA"/>
    <w:rsid w:val="0061080E"/>
    <w:rsid w:val="0061087F"/>
    <w:rsid w:val="00610FB5"/>
    <w:rsid w:val="00611516"/>
    <w:rsid w:val="00613B3D"/>
    <w:rsid w:val="00616FB6"/>
    <w:rsid w:val="00620973"/>
    <w:rsid w:val="006226E8"/>
    <w:rsid w:val="00623906"/>
    <w:rsid w:val="00625C09"/>
    <w:rsid w:val="006262E8"/>
    <w:rsid w:val="00632108"/>
    <w:rsid w:val="0063565F"/>
    <w:rsid w:val="0064003D"/>
    <w:rsid w:val="00642F1A"/>
    <w:rsid w:val="00644EBC"/>
    <w:rsid w:val="00646027"/>
    <w:rsid w:val="00646C19"/>
    <w:rsid w:val="0065028B"/>
    <w:rsid w:val="00653E59"/>
    <w:rsid w:val="00654089"/>
    <w:rsid w:val="00657FD2"/>
    <w:rsid w:val="00661C14"/>
    <w:rsid w:val="00664686"/>
    <w:rsid w:val="006646CB"/>
    <w:rsid w:val="00665222"/>
    <w:rsid w:val="00665D39"/>
    <w:rsid w:val="00670D1E"/>
    <w:rsid w:val="00672213"/>
    <w:rsid w:val="006734C0"/>
    <w:rsid w:val="00674249"/>
    <w:rsid w:val="00683F2C"/>
    <w:rsid w:val="00684060"/>
    <w:rsid w:val="00684712"/>
    <w:rsid w:val="00685351"/>
    <w:rsid w:val="006917BB"/>
    <w:rsid w:val="00691921"/>
    <w:rsid w:val="00693681"/>
    <w:rsid w:val="00694994"/>
    <w:rsid w:val="0069549C"/>
    <w:rsid w:val="006979C6"/>
    <w:rsid w:val="006A528D"/>
    <w:rsid w:val="006A7739"/>
    <w:rsid w:val="006B1EA1"/>
    <w:rsid w:val="006B4607"/>
    <w:rsid w:val="006B4822"/>
    <w:rsid w:val="006B7111"/>
    <w:rsid w:val="006B79A6"/>
    <w:rsid w:val="006B7E9F"/>
    <w:rsid w:val="006C1275"/>
    <w:rsid w:val="006C25E6"/>
    <w:rsid w:val="006C7D53"/>
    <w:rsid w:val="006D17CD"/>
    <w:rsid w:val="006D1C2E"/>
    <w:rsid w:val="006D4049"/>
    <w:rsid w:val="006D4E42"/>
    <w:rsid w:val="006D6EAE"/>
    <w:rsid w:val="006E08D7"/>
    <w:rsid w:val="006E11E8"/>
    <w:rsid w:val="006E7BB0"/>
    <w:rsid w:val="006E7D48"/>
    <w:rsid w:val="006F135D"/>
    <w:rsid w:val="006F26BF"/>
    <w:rsid w:val="006F2927"/>
    <w:rsid w:val="006F59F8"/>
    <w:rsid w:val="006F7D7A"/>
    <w:rsid w:val="00701A8B"/>
    <w:rsid w:val="00701EAD"/>
    <w:rsid w:val="00704B39"/>
    <w:rsid w:val="00705BEB"/>
    <w:rsid w:val="00706738"/>
    <w:rsid w:val="007071DC"/>
    <w:rsid w:val="00711D19"/>
    <w:rsid w:val="00712496"/>
    <w:rsid w:val="007139C0"/>
    <w:rsid w:val="0071465C"/>
    <w:rsid w:val="00714966"/>
    <w:rsid w:val="00723A91"/>
    <w:rsid w:val="00726A68"/>
    <w:rsid w:val="00727D42"/>
    <w:rsid w:val="00730264"/>
    <w:rsid w:val="00731D78"/>
    <w:rsid w:val="00733482"/>
    <w:rsid w:val="00740232"/>
    <w:rsid w:val="00741ADA"/>
    <w:rsid w:val="00744649"/>
    <w:rsid w:val="00745D0D"/>
    <w:rsid w:val="007462A0"/>
    <w:rsid w:val="0075172E"/>
    <w:rsid w:val="00751A3F"/>
    <w:rsid w:val="00753AF0"/>
    <w:rsid w:val="0075744A"/>
    <w:rsid w:val="00760212"/>
    <w:rsid w:val="00761767"/>
    <w:rsid w:val="00761A41"/>
    <w:rsid w:val="00764F55"/>
    <w:rsid w:val="00765165"/>
    <w:rsid w:val="0076673D"/>
    <w:rsid w:val="00777B05"/>
    <w:rsid w:val="00781FC4"/>
    <w:rsid w:val="00784DEE"/>
    <w:rsid w:val="00785CF6"/>
    <w:rsid w:val="00792CE4"/>
    <w:rsid w:val="0079338C"/>
    <w:rsid w:val="00795262"/>
    <w:rsid w:val="00796647"/>
    <w:rsid w:val="00796FDE"/>
    <w:rsid w:val="00797CC0"/>
    <w:rsid w:val="007A0BAB"/>
    <w:rsid w:val="007A246B"/>
    <w:rsid w:val="007A271D"/>
    <w:rsid w:val="007A2F5A"/>
    <w:rsid w:val="007A7C20"/>
    <w:rsid w:val="007B280D"/>
    <w:rsid w:val="007B2B10"/>
    <w:rsid w:val="007B5005"/>
    <w:rsid w:val="007B5B1A"/>
    <w:rsid w:val="007B732B"/>
    <w:rsid w:val="007B7738"/>
    <w:rsid w:val="007C076A"/>
    <w:rsid w:val="007C1703"/>
    <w:rsid w:val="007C6A37"/>
    <w:rsid w:val="007D0892"/>
    <w:rsid w:val="007D0D7A"/>
    <w:rsid w:val="007D3632"/>
    <w:rsid w:val="007E1521"/>
    <w:rsid w:val="007E2075"/>
    <w:rsid w:val="007E529D"/>
    <w:rsid w:val="007F27A5"/>
    <w:rsid w:val="007F3AD0"/>
    <w:rsid w:val="007F4489"/>
    <w:rsid w:val="007F6C8E"/>
    <w:rsid w:val="0080001D"/>
    <w:rsid w:val="00801B2A"/>
    <w:rsid w:val="00813F5D"/>
    <w:rsid w:val="00816ADF"/>
    <w:rsid w:val="008237A3"/>
    <w:rsid w:val="008306F5"/>
    <w:rsid w:val="00833265"/>
    <w:rsid w:val="008340A6"/>
    <w:rsid w:val="0083523C"/>
    <w:rsid w:val="00836508"/>
    <w:rsid w:val="00841024"/>
    <w:rsid w:val="0084119D"/>
    <w:rsid w:val="00843972"/>
    <w:rsid w:val="00843CB2"/>
    <w:rsid w:val="008445C3"/>
    <w:rsid w:val="00850BF9"/>
    <w:rsid w:val="008548FF"/>
    <w:rsid w:val="00854E32"/>
    <w:rsid w:val="0085634E"/>
    <w:rsid w:val="008577EF"/>
    <w:rsid w:val="00861499"/>
    <w:rsid w:val="00863504"/>
    <w:rsid w:val="00864E20"/>
    <w:rsid w:val="00865A2A"/>
    <w:rsid w:val="0086659A"/>
    <w:rsid w:val="00867E8C"/>
    <w:rsid w:val="00875BA5"/>
    <w:rsid w:val="00875CF5"/>
    <w:rsid w:val="008762B9"/>
    <w:rsid w:val="0088038D"/>
    <w:rsid w:val="00881448"/>
    <w:rsid w:val="008817E0"/>
    <w:rsid w:val="008831DB"/>
    <w:rsid w:val="00887DF4"/>
    <w:rsid w:val="00890F52"/>
    <w:rsid w:val="00892035"/>
    <w:rsid w:val="00896B9F"/>
    <w:rsid w:val="008A2BB7"/>
    <w:rsid w:val="008A7BE0"/>
    <w:rsid w:val="008A7D32"/>
    <w:rsid w:val="008B14E2"/>
    <w:rsid w:val="008B1D59"/>
    <w:rsid w:val="008B20F9"/>
    <w:rsid w:val="008B4FAD"/>
    <w:rsid w:val="008C2509"/>
    <w:rsid w:val="008C2E06"/>
    <w:rsid w:val="008C33F4"/>
    <w:rsid w:val="008C651E"/>
    <w:rsid w:val="008C690B"/>
    <w:rsid w:val="008C79D5"/>
    <w:rsid w:val="008D14A6"/>
    <w:rsid w:val="008D1A84"/>
    <w:rsid w:val="008D1C6F"/>
    <w:rsid w:val="008E0E3D"/>
    <w:rsid w:val="008E2B4D"/>
    <w:rsid w:val="008E4CF5"/>
    <w:rsid w:val="008E6D66"/>
    <w:rsid w:val="008E7700"/>
    <w:rsid w:val="008F29A7"/>
    <w:rsid w:val="008F4516"/>
    <w:rsid w:val="008F45B9"/>
    <w:rsid w:val="008F6E1F"/>
    <w:rsid w:val="00905EC5"/>
    <w:rsid w:val="0091072B"/>
    <w:rsid w:val="0091387B"/>
    <w:rsid w:val="00920CB5"/>
    <w:rsid w:val="00921C97"/>
    <w:rsid w:val="00922424"/>
    <w:rsid w:val="00922F12"/>
    <w:rsid w:val="00926C33"/>
    <w:rsid w:val="00932F26"/>
    <w:rsid w:val="00935458"/>
    <w:rsid w:val="00936C25"/>
    <w:rsid w:val="009405FD"/>
    <w:rsid w:val="00941C53"/>
    <w:rsid w:val="0094286A"/>
    <w:rsid w:val="00943DAD"/>
    <w:rsid w:val="0094742B"/>
    <w:rsid w:val="009474A4"/>
    <w:rsid w:val="00947D72"/>
    <w:rsid w:val="00955A27"/>
    <w:rsid w:val="0096109C"/>
    <w:rsid w:val="009614D2"/>
    <w:rsid w:val="00961D2E"/>
    <w:rsid w:val="00964A05"/>
    <w:rsid w:val="00964C5C"/>
    <w:rsid w:val="00965C53"/>
    <w:rsid w:val="009719D7"/>
    <w:rsid w:val="0097301F"/>
    <w:rsid w:val="009760EE"/>
    <w:rsid w:val="00976F4D"/>
    <w:rsid w:val="00982343"/>
    <w:rsid w:val="009857BE"/>
    <w:rsid w:val="009863D3"/>
    <w:rsid w:val="00987BB4"/>
    <w:rsid w:val="00997206"/>
    <w:rsid w:val="009977A0"/>
    <w:rsid w:val="009B1A23"/>
    <w:rsid w:val="009B37E1"/>
    <w:rsid w:val="009B4C58"/>
    <w:rsid w:val="009B65CB"/>
    <w:rsid w:val="009B6F45"/>
    <w:rsid w:val="009B7806"/>
    <w:rsid w:val="009C582F"/>
    <w:rsid w:val="009C6702"/>
    <w:rsid w:val="009D171E"/>
    <w:rsid w:val="009D1C52"/>
    <w:rsid w:val="009D34E0"/>
    <w:rsid w:val="009D5563"/>
    <w:rsid w:val="009D6C56"/>
    <w:rsid w:val="009F32E2"/>
    <w:rsid w:val="009F4023"/>
    <w:rsid w:val="009F5D5A"/>
    <w:rsid w:val="009F6BC9"/>
    <w:rsid w:val="009F7753"/>
    <w:rsid w:val="00A01F17"/>
    <w:rsid w:val="00A028E2"/>
    <w:rsid w:val="00A03BA2"/>
    <w:rsid w:val="00A04FD8"/>
    <w:rsid w:val="00A052E7"/>
    <w:rsid w:val="00A05E3D"/>
    <w:rsid w:val="00A07A57"/>
    <w:rsid w:val="00A10646"/>
    <w:rsid w:val="00A1261F"/>
    <w:rsid w:val="00A13298"/>
    <w:rsid w:val="00A15AF5"/>
    <w:rsid w:val="00A234AE"/>
    <w:rsid w:val="00A25422"/>
    <w:rsid w:val="00A269FB"/>
    <w:rsid w:val="00A26AA3"/>
    <w:rsid w:val="00A2796D"/>
    <w:rsid w:val="00A34A8C"/>
    <w:rsid w:val="00A374DF"/>
    <w:rsid w:val="00A37C5F"/>
    <w:rsid w:val="00A41378"/>
    <w:rsid w:val="00A44091"/>
    <w:rsid w:val="00A46832"/>
    <w:rsid w:val="00A4714D"/>
    <w:rsid w:val="00A57F22"/>
    <w:rsid w:val="00A613CF"/>
    <w:rsid w:val="00A62959"/>
    <w:rsid w:val="00A653BC"/>
    <w:rsid w:val="00A66423"/>
    <w:rsid w:val="00A71227"/>
    <w:rsid w:val="00A73DD3"/>
    <w:rsid w:val="00A74B08"/>
    <w:rsid w:val="00A83B6C"/>
    <w:rsid w:val="00A84454"/>
    <w:rsid w:val="00A86FA0"/>
    <w:rsid w:val="00A872A2"/>
    <w:rsid w:val="00A87B3C"/>
    <w:rsid w:val="00A90354"/>
    <w:rsid w:val="00A909F6"/>
    <w:rsid w:val="00A92584"/>
    <w:rsid w:val="00A97036"/>
    <w:rsid w:val="00AA3250"/>
    <w:rsid w:val="00AA5949"/>
    <w:rsid w:val="00AB1730"/>
    <w:rsid w:val="00AB39E5"/>
    <w:rsid w:val="00AB577C"/>
    <w:rsid w:val="00AC3A03"/>
    <w:rsid w:val="00AC52C6"/>
    <w:rsid w:val="00AC5FD5"/>
    <w:rsid w:val="00AC6D04"/>
    <w:rsid w:val="00AC701E"/>
    <w:rsid w:val="00AD201A"/>
    <w:rsid w:val="00AD37B8"/>
    <w:rsid w:val="00AD64D3"/>
    <w:rsid w:val="00AD710D"/>
    <w:rsid w:val="00AE3491"/>
    <w:rsid w:val="00AE44DD"/>
    <w:rsid w:val="00AE48BE"/>
    <w:rsid w:val="00AE6546"/>
    <w:rsid w:val="00AE7BB0"/>
    <w:rsid w:val="00AF04E4"/>
    <w:rsid w:val="00AF1E8C"/>
    <w:rsid w:val="00AF360C"/>
    <w:rsid w:val="00AF4E00"/>
    <w:rsid w:val="00AF7045"/>
    <w:rsid w:val="00AF7732"/>
    <w:rsid w:val="00B03B41"/>
    <w:rsid w:val="00B06A67"/>
    <w:rsid w:val="00B076B1"/>
    <w:rsid w:val="00B11DAA"/>
    <w:rsid w:val="00B1201D"/>
    <w:rsid w:val="00B202EF"/>
    <w:rsid w:val="00B2064D"/>
    <w:rsid w:val="00B2228A"/>
    <w:rsid w:val="00B23C7D"/>
    <w:rsid w:val="00B258CD"/>
    <w:rsid w:val="00B2685E"/>
    <w:rsid w:val="00B4007C"/>
    <w:rsid w:val="00B40944"/>
    <w:rsid w:val="00B42F52"/>
    <w:rsid w:val="00B479B2"/>
    <w:rsid w:val="00B47DE8"/>
    <w:rsid w:val="00B518A3"/>
    <w:rsid w:val="00B5195A"/>
    <w:rsid w:val="00B52B93"/>
    <w:rsid w:val="00B55D63"/>
    <w:rsid w:val="00B57194"/>
    <w:rsid w:val="00B67D50"/>
    <w:rsid w:val="00B7218D"/>
    <w:rsid w:val="00B73D4D"/>
    <w:rsid w:val="00B740B4"/>
    <w:rsid w:val="00B750E2"/>
    <w:rsid w:val="00B76086"/>
    <w:rsid w:val="00B7654A"/>
    <w:rsid w:val="00B814F7"/>
    <w:rsid w:val="00B8264B"/>
    <w:rsid w:val="00B835DC"/>
    <w:rsid w:val="00B8573C"/>
    <w:rsid w:val="00B85BCB"/>
    <w:rsid w:val="00B86711"/>
    <w:rsid w:val="00B9080C"/>
    <w:rsid w:val="00B93977"/>
    <w:rsid w:val="00B93DB8"/>
    <w:rsid w:val="00B94344"/>
    <w:rsid w:val="00B96B0D"/>
    <w:rsid w:val="00BA04FC"/>
    <w:rsid w:val="00BA0EEF"/>
    <w:rsid w:val="00BA0FA9"/>
    <w:rsid w:val="00BA1736"/>
    <w:rsid w:val="00BA4573"/>
    <w:rsid w:val="00BA617B"/>
    <w:rsid w:val="00BA65AE"/>
    <w:rsid w:val="00BB06EC"/>
    <w:rsid w:val="00BB2453"/>
    <w:rsid w:val="00BB79B2"/>
    <w:rsid w:val="00BC0FD3"/>
    <w:rsid w:val="00BC1FE3"/>
    <w:rsid w:val="00BC4888"/>
    <w:rsid w:val="00BC690A"/>
    <w:rsid w:val="00BC73F7"/>
    <w:rsid w:val="00BC79C8"/>
    <w:rsid w:val="00BD0E01"/>
    <w:rsid w:val="00BD153D"/>
    <w:rsid w:val="00BD1656"/>
    <w:rsid w:val="00BD20DE"/>
    <w:rsid w:val="00BD79A4"/>
    <w:rsid w:val="00BF0D44"/>
    <w:rsid w:val="00BF3D4C"/>
    <w:rsid w:val="00BF569C"/>
    <w:rsid w:val="00BF6AEB"/>
    <w:rsid w:val="00C030DD"/>
    <w:rsid w:val="00C05AF4"/>
    <w:rsid w:val="00C05D9E"/>
    <w:rsid w:val="00C10828"/>
    <w:rsid w:val="00C15213"/>
    <w:rsid w:val="00C23CE5"/>
    <w:rsid w:val="00C30D0B"/>
    <w:rsid w:val="00C30FF9"/>
    <w:rsid w:val="00C329D4"/>
    <w:rsid w:val="00C459F0"/>
    <w:rsid w:val="00C45DAA"/>
    <w:rsid w:val="00C47C4D"/>
    <w:rsid w:val="00C51656"/>
    <w:rsid w:val="00C52C55"/>
    <w:rsid w:val="00C55796"/>
    <w:rsid w:val="00C5592D"/>
    <w:rsid w:val="00C571B1"/>
    <w:rsid w:val="00C5769E"/>
    <w:rsid w:val="00C61821"/>
    <w:rsid w:val="00C62341"/>
    <w:rsid w:val="00C62CE4"/>
    <w:rsid w:val="00C63C88"/>
    <w:rsid w:val="00C6420C"/>
    <w:rsid w:val="00C7087F"/>
    <w:rsid w:val="00C71B89"/>
    <w:rsid w:val="00C741D7"/>
    <w:rsid w:val="00C7538B"/>
    <w:rsid w:val="00C765E3"/>
    <w:rsid w:val="00C76908"/>
    <w:rsid w:val="00C7731C"/>
    <w:rsid w:val="00C77F63"/>
    <w:rsid w:val="00C83AF4"/>
    <w:rsid w:val="00C83EDB"/>
    <w:rsid w:val="00C856F6"/>
    <w:rsid w:val="00C93D1A"/>
    <w:rsid w:val="00CA20BC"/>
    <w:rsid w:val="00CA4917"/>
    <w:rsid w:val="00CA64A7"/>
    <w:rsid w:val="00CA7CC4"/>
    <w:rsid w:val="00CB3177"/>
    <w:rsid w:val="00CB639F"/>
    <w:rsid w:val="00CC104E"/>
    <w:rsid w:val="00CC1B52"/>
    <w:rsid w:val="00CC3268"/>
    <w:rsid w:val="00CC41AA"/>
    <w:rsid w:val="00CC58B7"/>
    <w:rsid w:val="00CD013B"/>
    <w:rsid w:val="00CE7AED"/>
    <w:rsid w:val="00CE7B83"/>
    <w:rsid w:val="00CF0812"/>
    <w:rsid w:val="00CF6B5A"/>
    <w:rsid w:val="00D002F9"/>
    <w:rsid w:val="00D05633"/>
    <w:rsid w:val="00D05896"/>
    <w:rsid w:val="00D07CB2"/>
    <w:rsid w:val="00D14229"/>
    <w:rsid w:val="00D15F7B"/>
    <w:rsid w:val="00D25BB0"/>
    <w:rsid w:val="00D26100"/>
    <w:rsid w:val="00D2773B"/>
    <w:rsid w:val="00D31A7D"/>
    <w:rsid w:val="00D34561"/>
    <w:rsid w:val="00D34934"/>
    <w:rsid w:val="00D35C87"/>
    <w:rsid w:val="00D40BC2"/>
    <w:rsid w:val="00D433AB"/>
    <w:rsid w:val="00D44A62"/>
    <w:rsid w:val="00D44C44"/>
    <w:rsid w:val="00D46485"/>
    <w:rsid w:val="00D46E30"/>
    <w:rsid w:val="00D473BF"/>
    <w:rsid w:val="00D51602"/>
    <w:rsid w:val="00D540EA"/>
    <w:rsid w:val="00D54F9D"/>
    <w:rsid w:val="00D553E6"/>
    <w:rsid w:val="00D60378"/>
    <w:rsid w:val="00D63046"/>
    <w:rsid w:val="00D65568"/>
    <w:rsid w:val="00D67050"/>
    <w:rsid w:val="00D6770A"/>
    <w:rsid w:val="00D74B41"/>
    <w:rsid w:val="00D764FA"/>
    <w:rsid w:val="00D7795B"/>
    <w:rsid w:val="00D87620"/>
    <w:rsid w:val="00D9114D"/>
    <w:rsid w:val="00D917DF"/>
    <w:rsid w:val="00D92A0B"/>
    <w:rsid w:val="00D935C7"/>
    <w:rsid w:val="00D944BD"/>
    <w:rsid w:val="00D945F1"/>
    <w:rsid w:val="00D95F16"/>
    <w:rsid w:val="00D970F7"/>
    <w:rsid w:val="00D97367"/>
    <w:rsid w:val="00D9775C"/>
    <w:rsid w:val="00DA5FF4"/>
    <w:rsid w:val="00DB0E1A"/>
    <w:rsid w:val="00DB273F"/>
    <w:rsid w:val="00DB2AB0"/>
    <w:rsid w:val="00DB3D38"/>
    <w:rsid w:val="00DB7B0C"/>
    <w:rsid w:val="00DC0E5B"/>
    <w:rsid w:val="00DC1ACB"/>
    <w:rsid w:val="00DC1AE8"/>
    <w:rsid w:val="00DC23CA"/>
    <w:rsid w:val="00DC3738"/>
    <w:rsid w:val="00DC4183"/>
    <w:rsid w:val="00DC5179"/>
    <w:rsid w:val="00DD0295"/>
    <w:rsid w:val="00DD0825"/>
    <w:rsid w:val="00DD0DBB"/>
    <w:rsid w:val="00DD1A61"/>
    <w:rsid w:val="00DD2736"/>
    <w:rsid w:val="00DD4AA6"/>
    <w:rsid w:val="00DD4DEC"/>
    <w:rsid w:val="00DD73DC"/>
    <w:rsid w:val="00DE75B9"/>
    <w:rsid w:val="00DF1A9F"/>
    <w:rsid w:val="00DF624A"/>
    <w:rsid w:val="00E00F71"/>
    <w:rsid w:val="00E0491B"/>
    <w:rsid w:val="00E079E3"/>
    <w:rsid w:val="00E10D59"/>
    <w:rsid w:val="00E116ED"/>
    <w:rsid w:val="00E163E2"/>
    <w:rsid w:val="00E249B1"/>
    <w:rsid w:val="00E27D9A"/>
    <w:rsid w:val="00E32616"/>
    <w:rsid w:val="00E33760"/>
    <w:rsid w:val="00E35384"/>
    <w:rsid w:val="00E35DBC"/>
    <w:rsid w:val="00E4009B"/>
    <w:rsid w:val="00E42DAD"/>
    <w:rsid w:val="00E43859"/>
    <w:rsid w:val="00E4445E"/>
    <w:rsid w:val="00E502D6"/>
    <w:rsid w:val="00E62439"/>
    <w:rsid w:val="00E629FA"/>
    <w:rsid w:val="00E63A8C"/>
    <w:rsid w:val="00E6454F"/>
    <w:rsid w:val="00E6569C"/>
    <w:rsid w:val="00E65F0F"/>
    <w:rsid w:val="00E72BD8"/>
    <w:rsid w:val="00E74956"/>
    <w:rsid w:val="00E749CB"/>
    <w:rsid w:val="00E75399"/>
    <w:rsid w:val="00E77759"/>
    <w:rsid w:val="00E83EC8"/>
    <w:rsid w:val="00E9072D"/>
    <w:rsid w:val="00E90807"/>
    <w:rsid w:val="00E945EC"/>
    <w:rsid w:val="00EA3DB7"/>
    <w:rsid w:val="00EB4DFB"/>
    <w:rsid w:val="00EC0708"/>
    <w:rsid w:val="00EC0C44"/>
    <w:rsid w:val="00EC3573"/>
    <w:rsid w:val="00EC5BF4"/>
    <w:rsid w:val="00EC6855"/>
    <w:rsid w:val="00ED0EC1"/>
    <w:rsid w:val="00ED1FE0"/>
    <w:rsid w:val="00ED25AC"/>
    <w:rsid w:val="00ED28E5"/>
    <w:rsid w:val="00ED696F"/>
    <w:rsid w:val="00EE04F5"/>
    <w:rsid w:val="00EE058A"/>
    <w:rsid w:val="00EE65A9"/>
    <w:rsid w:val="00EE7299"/>
    <w:rsid w:val="00EF0AEE"/>
    <w:rsid w:val="00EF7527"/>
    <w:rsid w:val="00F02AD7"/>
    <w:rsid w:val="00F132F4"/>
    <w:rsid w:val="00F15BE9"/>
    <w:rsid w:val="00F15DA1"/>
    <w:rsid w:val="00F2205F"/>
    <w:rsid w:val="00F24057"/>
    <w:rsid w:val="00F24FA7"/>
    <w:rsid w:val="00F250A5"/>
    <w:rsid w:val="00F25EEA"/>
    <w:rsid w:val="00F41088"/>
    <w:rsid w:val="00F41F9C"/>
    <w:rsid w:val="00F44862"/>
    <w:rsid w:val="00F47BE4"/>
    <w:rsid w:val="00F57F34"/>
    <w:rsid w:val="00F70644"/>
    <w:rsid w:val="00F70DBB"/>
    <w:rsid w:val="00F7475D"/>
    <w:rsid w:val="00F82B50"/>
    <w:rsid w:val="00F82D10"/>
    <w:rsid w:val="00F9018E"/>
    <w:rsid w:val="00F91E46"/>
    <w:rsid w:val="00F920AF"/>
    <w:rsid w:val="00F9522A"/>
    <w:rsid w:val="00FA00A3"/>
    <w:rsid w:val="00FA1782"/>
    <w:rsid w:val="00FA531F"/>
    <w:rsid w:val="00FA718D"/>
    <w:rsid w:val="00FB0355"/>
    <w:rsid w:val="00FB2560"/>
    <w:rsid w:val="00FB326B"/>
    <w:rsid w:val="00FB6350"/>
    <w:rsid w:val="00FB7D14"/>
    <w:rsid w:val="00FD03D5"/>
    <w:rsid w:val="00FD3C72"/>
    <w:rsid w:val="00FD44E1"/>
    <w:rsid w:val="00FD7B51"/>
    <w:rsid w:val="00FE2CE4"/>
    <w:rsid w:val="00FE2E43"/>
    <w:rsid w:val="00FE358F"/>
    <w:rsid w:val="00FE5F60"/>
    <w:rsid w:val="00FE76FC"/>
    <w:rsid w:val="00FE791B"/>
    <w:rsid w:val="00FE7E48"/>
    <w:rsid w:val="00FE7FE8"/>
    <w:rsid w:val="00FF33E6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39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597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085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445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90620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196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540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7871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file:///C:\Users\artyo\Desktop\RDF-DESIGN%20OF%20LED%20Plans%20and%20BFC%20%20IN%2034%20%20ENLARGED%20LSGS%20AM%20.doc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armsub.am" TargetMode="External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Տեխնիկական լրացվածություն</c:v>
                </c:pt>
                <c:pt idx="1">
                  <c:v>Ներդրման կշիռ</c:v>
                </c:pt>
                <c:pt idx="2">
                  <c:v>ՏՏԶ պլանում առկայություն</c:v>
                </c:pt>
                <c:pt idx="3">
                  <c:v>Համեմատություն նմանատիպ ծրագրերի հետ</c:v>
                </c:pt>
                <c:pt idx="4">
                  <c:v>Նախկինում  նույն ոլորտի ծրագրերի գնահատական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BE-49AD-87CD-C454C634A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086528"/>
        <c:axId val="38088064"/>
      </c:radarChart>
      <c:catAx>
        <c:axId val="3808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088064"/>
        <c:crosses val="autoZero"/>
        <c:auto val="1"/>
        <c:lblAlgn val="ctr"/>
        <c:lblOffset val="100"/>
        <c:noMultiLvlLbl val="0"/>
      </c:catAx>
      <c:valAx>
        <c:axId val="3808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086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77806671394709"/>
          <c:y val="3.1658105908804413E-2"/>
          <c:w val="0.47753389948658265"/>
          <c:h val="0.949465305412092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cat>
            <c:strRef>
              <c:f>Sheet1!$A$2:$A$33</c:f>
              <c:strCache>
                <c:ptCount val="32"/>
                <c:pt idx="0">
                  <c:v>Համայնքի համագործակցությունը հարևան համայքների հետ</c:v>
                </c:pt>
                <c:pt idx="1">
                  <c:v>Գազաֆիկացման որակը </c:v>
                </c:pt>
                <c:pt idx="2">
                  <c:v>ՏՏԶ աջակցությունների սահմանափակվածությունը</c:v>
                </c:pt>
                <c:pt idx="3">
                  <c:v>Ներհամայնքային ճանապարհների վիճակը</c:v>
                </c:pt>
                <c:pt idx="4">
                  <c:v>Համայնքի դերակատարների համագործակցության որակը</c:v>
                </c:pt>
                <c:pt idx="5">
                  <c:v>Ենթակառուց․ ծրագրերի էկոլոգիական խնդիրների բացառումը</c:v>
                </c:pt>
                <c:pt idx="6">
                  <c:v>Էկոլոգիական խնդիրներից համայնքի զերծ լինելը</c:v>
                </c:pt>
                <c:pt idx="7">
                  <c:v>Ձեռներցների միջև համագործակցությունը</c:v>
                </c:pt>
                <c:pt idx="8">
                  <c:v>Էլեկտրոէներգիայի մատակարարման որակը</c:v>
                </c:pt>
                <c:pt idx="9">
                  <c:v>Համայնքի մրցակցությունը հարևան համայքների հետ</c:v>
                </c:pt>
                <c:pt idx="10">
                  <c:v>ՏՏԶ  դերակատարների դերի հստակեցումը</c:v>
                </c:pt>
                <c:pt idx="11">
                  <c:v>ՏՏԶ գործում դերակատարների կողմից  հետաքրքրվածությունը</c:v>
                </c:pt>
                <c:pt idx="12">
                  <c:v>Խմելու ջրի մատակարարման որակը</c:v>
                </c:pt>
                <c:pt idx="13">
                  <c:v>Համայնքի մշակութային կյանքի ակտիվությունը</c:v>
                </c:pt>
                <c:pt idx="14">
                  <c:v>Գործարարների հարգվածությունը համայնքի ներսում</c:v>
                </c:pt>
                <c:pt idx="15">
                  <c:v>Իրականացված ՏՏԶ ծրագրերի արդյունավետությունը</c:v>
                </c:pt>
                <c:pt idx="16">
                  <c:v>Իրականացված սոցիալական ծրագրերի արդյունավետությունը</c:v>
                </c:pt>
                <c:pt idx="17">
                  <c:v>Ենթակառուցվածքային ծրագրերի արդյունավետությունը</c:v>
                </c:pt>
                <c:pt idx="18">
                  <c:v>ՏՏԶ ծրագրերի էկոլոգիական խնդիրների բացառումը</c:v>
                </c:pt>
                <c:pt idx="19">
                  <c:v>Համայնքի գործունեության թափանցիկությունը</c:v>
                </c:pt>
                <c:pt idx="20">
                  <c:v>Իրականացված աշխատանքների և պլանների հանրայնացումը</c:v>
                </c:pt>
                <c:pt idx="21">
                  <c:v>ՏՏԶ զարգացման համակարգված մասնակցային գործընթացը</c:v>
                </c:pt>
                <c:pt idx="22">
                  <c:v>Զարգացման միասնական տեսլականի առկայությունը</c:v>
                </c:pt>
                <c:pt idx="23">
                  <c:v>Օրինակելի ձեռնարկությունների առկայությունը</c:v>
                </c:pt>
                <c:pt idx="24">
                  <c:v>Ձեռնարկությունների միջև առկա առողջ մրցակցությունը</c:v>
                </c:pt>
                <c:pt idx="25">
                  <c:v>Ոռոգման ջրի մատակարարման որակը</c:v>
                </c:pt>
                <c:pt idx="26">
                  <c:v>Արհեստագործական կրթական ծառայությունների որակը</c:v>
                </c:pt>
                <c:pt idx="27">
                  <c:v>Բյուջե/ ՏՏԶ ծրագրեր մեծությունը</c:v>
                </c:pt>
                <c:pt idx="28">
                  <c:v>ՏԳ համար առանձնացված տարածքների առկայությունը</c:v>
                </c:pt>
                <c:pt idx="29">
                  <c:v>Մասնակցային գործընթացների պարբերական իրականացումը</c:v>
                </c:pt>
                <c:pt idx="30">
                  <c:v>Բարձրագույն կրթական ծառայությունների որակը</c:v>
                </c:pt>
                <c:pt idx="31">
                  <c:v>Առողջապահական ծառայությունների որակը</c:v>
                </c:pt>
              </c:strCache>
            </c:str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7C-4292-A297-48100F953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38375424"/>
        <c:axId val="38376960"/>
      </c:barChart>
      <c:catAx>
        <c:axId val="383754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76960"/>
        <c:crosses val="autoZero"/>
        <c:auto val="1"/>
        <c:lblAlgn val="ctr"/>
        <c:lblOffset val="0"/>
        <c:noMultiLvlLbl val="0"/>
      </c:catAx>
      <c:valAx>
        <c:axId val="38376960"/>
        <c:scaling>
          <c:orientation val="minMax"/>
          <c:max val="5"/>
        </c:scaling>
        <c:delete val="0"/>
        <c:axPos val="t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754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2BFE3-08ED-421E-BCD5-E374EC5B4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5959</Words>
  <Characters>33968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ԸՆԹԱՑԻԿ ԱՇԽԱՏԱՆՔՆԵՐ</vt:lpstr>
      <vt:lpstr>ԸՆԹԱՑԻԿ ԱՇԽԱՏԱՆՔՆԵՐ</vt:lpstr>
    </vt:vector>
  </TitlesOfParts>
  <Company>GIZ GmbH</Company>
  <LinksUpToDate>false</LinksUpToDate>
  <CharactersWithSpaces>39848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ԸՆԹԱՑԻԿ ԱՇԽԱՏԱՆՔՆԵՐ</dc:title>
  <dc:subject/>
  <dc:creator>Artyom Grigoryan</dc:creator>
  <cp:keywords/>
  <dc:description/>
  <cp:lastModifiedBy>Yeghiazar Davtyan</cp:lastModifiedBy>
  <cp:revision>8</cp:revision>
  <cp:lastPrinted>2021-10-26T08:17:00Z</cp:lastPrinted>
  <dcterms:created xsi:type="dcterms:W3CDTF">2021-11-15T14:05:00Z</dcterms:created>
  <dcterms:modified xsi:type="dcterms:W3CDTF">2022-07-11T10:58:00Z</dcterms:modified>
</cp:coreProperties>
</file>