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9AF" w:rsidRPr="009B69AF" w:rsidRDefault="009B69AF" w:rsidP="009B69AF">
      <w:pPr>
        <w:spacing w:after="0" w:line="240" w:lineRule="auto"/>
        <w:jc w:val="center"/>
        <w:rPr>
          <w:rFonts w:ascii="GHEA Grapalat" w:eastAsia="Times New Roman" w:hAnsi="GHEA Grapalat" w:cs="Times New Roman"/>
          <w:b/>
          <w:color w:val="000000"/>
          <w:sz w:val="24"/>
          <w:szCs w:val="21"/>
          <w:lang w:val="hy-AM"/>
        </w:rPr>
      </w:pPr>
      <w:bookmarkStart w:id="0" w:name="_GoBack"/>
      <w:bookmarkEnd w:id="0"/>
      <w:r w:rsidRPr="009B69AF">
        <w:rPr>
          <w:rFonts w:ascii="GHEA Grapalat" w:eastAsia="Times New Roman" w:hAnsi="GHEA Grapalat" w:cs="Times New Roman"/>
          <w:b/>
          <w:color w:val="000000"/>
          <w:sz w:val="24"/>
          <w:szCs w:val="21"/>
          <w:lang w:val="hy-AM"/>
        </w:rPr>
        <w:t>ՈՒՂԵՐՁ</w:t>
      </w:r>
    </w:p>
    <w:p w:rsidR="009B69AF" w:rsidRDefault="009B69AF" w:rsidP="009B69AF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9B69AF" w:rsidRPr="009B69AF" w:rsidRDefault="009B69AF" w:rsidP="009B69AF">
      <w:pPr>
        <w:spacing w:after="0" w:line="240" w:lineRule="auto"/>
        <w:jc w:val="center"/>
        <w:rPr>
          <w:rFonts w:ascii="GHEA Grapalat" w:eastAsia="Times New Roman" w:hAnsi="GHEA Grapalat" w:cs="Times New Roman"/>
          <w:color w:val="000000"/>
          <w:sz w:val="21"/>
          <w:szCs w:val="21"/>
          <w:lang w:val="hy-AM"/>
        </w:rPr>
      </w:pPr>
    </w:p>
    <w:p w:rsidR="009B69AF" w:rsidRPr="009B69AF" w:rsidRDefault="009B69AF" w:rsidP="009B69AF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8"/>
          <w:szCs w:val="21"/>
          <w:lang w:val="hy-AM"/>
        </w:rPr>
      </w:pPr>
      <w:r w:rsidRPr="009B69AF">
        <w:rPr>
          <w:rFonts w:ascii="GHEA Grapalat" w:eastAsia="Times New Roman" w:hAnsi="GHEA Grapalat" w:cs="Times New Roman"/>
          <w:color w:val="000000"/>
          <w:sz w:val="28"/>
          <w:szCs w:val="21"/>
          <w:lang w:val="hy-AM"/>
        </w:rPr>
        <w:t>Ջերմորեն շնորհավորում եմ մայրության բերկրանքը կրող կանանց և բոլոր աղջիկներին ապրիլյոթյան գեղեցիկ տոնի առթիվ:</w:t>
      </w:r>
    </w:p>
    <w:p w:rsidR="009B69AF" w:rsidRPr="009B69AF" w:rsidRDefault="009B69AF" w:rsidP="009B69AF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1"/>
        </w:rPr>
      </w:pP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Ապրիլի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7-ը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հայկական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տոնացույցի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ամենից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ազգային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տոներից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է,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որով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դարեր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ի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վեր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ընդգծվել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է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կնոջ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դերը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հայ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հասարակության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մեջ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: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Սա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մեծ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պատասխանատվություն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է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ենթադրում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հասարակական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կյանքում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կանանց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լիարժեք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և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ներառական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մասնակցության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ապահովման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,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նրանց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իրավունքների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պաշտպանության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քաղաքականությունն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իրականացնելիս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:</w:t>
      </w:r>
    </w:p>
    <w:p w:rsidR="009B69AF" w:rsidRPr="009B69AF" w:rsidRDefault="009B69AF" w:rsidP="009B69AF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8"/>
          <w:szCs w:val="21"/>
        </w:rPr>
      </w:pP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Թող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ապրիլի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7-ով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չսահմանափակվեն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կանանց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տոները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,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թող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մեր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մշակույթի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անբաժան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մասը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դառնա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տարվա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բոլոր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օրերին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կանանց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գնահատելն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ու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ոգեշնչելը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:</w:t>
      </w:r>
    </w:p>
    <w:p w:rsidR="009B69AF" w:rsidRPr="009B69AF" w:rsidRDefault="009B69AF" w:rsidP="009B69AF">
      <w:pPr>
        <w:spacing w:after="0" w:line="360" w:lineRule="auto"/>
        <w:ind w:firstLine="720"/>
        <w:jc w:val="both"/>
        <w:rPr>
          <w:rFonts w:ascii="GHEA Grapalat" w:eastAsia="Times New Roman" w:hAnsi="GHEA Grapalat" w:cs="Times New Roman"/>
          <w:color w:val="000000"/>
          <w:sz w:val="28"/>
          <w:szCs w:val="21"/>
        </w:rPr>
      </w:pPr>
    </w:p>
    <w:p w:rsidR="009B69AF" w:rsidRPr="009B69AF" w:rsidRDefault="009B69AF" w:rsidP="009B69AF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1"/>
        </w:rPr>
      </w:pP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Բոլորիդ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տոնականությամբ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պարուրված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օր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եմ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մաղթում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:</w:t>
      </w:r>
    </w:p>
    <w:p w:rsidR="009B69AF" w:rsidRPr="009B69AF" w:rsidRDefault="009B69AF" w:rsidP="009B69AF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1"/>
        </w:rPr>
      </w:pPr>
    </w:p>
    <w:p w:rsidR="009B69AF" w:rsidRPr="009B69AF" w:rsidRDefault="009B69AF" w:rsidP="009B69AF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1"/>
        </w:rPr>
      </w:pPr>
    </w:p>
    <w:p w:rsidR="009B69AF" w:rsidRPr="009B69AF" w:rsidRDefault="009B69AF" w:rsidP="009B69AF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1"/>
        </w:rPr>
      </w:pP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Հարգանքով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՝ </w:t>
      </w:r>
    </w:p>
    <w:p w:rsidR="009B69AF" w:rsidRPr="009B69AF" w:rsidRDefault="009B69AF" w:rsidP="009B69AF">
      <w:pPr>
        <w:spacing w:after="0" w:line="360" w:lineRule="auto"/>
        <w:jc w:val="both"/>
        <w:rPr>
          <w:rFonts w:ascii="GHEA Grapalat" w:eastAsia="Times New Roman" w:hAnsi="GHEA Grapalat" w:cs="Times New Roman"/>
          <w:color w:val="000000"/>
          <w:sz w:val="28"/>
          <w:szCs w:val="21"/>
        </w:rPr>
      </w:pP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Չարենցավան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համայնքի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ղեկավար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Հակոբ</w:t>
      </w:r>
      <w:proofErr w:type="spellEnd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 xml:space="preserve"> </w:t>
      </w:r>
      <w:proofErr w:type="spellStart"/>
      <w:r w:rsidRPr="009B69AF">
        <w:rPr>
          <w:rFonts w:ascii="GHEA Grapalat" w:eastAsia="Times New Roman" w:hAnsi="GHEA Grapalat" w:cs="Times New Roman"/>
          <w:color w:val="000000"/>
          <w:sz w:val="28"/>
          <w:szCs w:val="21"/>
        </w:rPr>
        <w:t>Շահգալդյան</w:t>
      </w:r>
      <w:proofErr w:type="spellEnd"/>
    </w:p>
    <w:p w:rsidR="004C6816" w:rsidRDefault="004C6816"/>
    <w:sectPr w:rsidR="004C681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0D9"/>
    <w:rsid w:val="001F20D9"/>
    <w:rsid w:val="004C6816"/>
    <w:rsid w:val="009B6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C6D96E-D9C8-43EE-96C4-0D088687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8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558</Characters>
  <Application>Microsoft Office Word</Application>
  <DocSecurity>0</DocSecurity>
  <Lines>4</Lines>
  <Paragraphs>1</Paragraphs>
  <ScaleCrop>false</ScaleCrop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Varsulya</dc:creator>
  <cp:keywords/>
  <dc:description/>
  <cp:lastModifiedBy>Varsulya</cp:lastModifiedBy>
  <cp:revision>2</cp:revision>
  <dcterms:created xsi:type="dcterms:W3CDTF">2025-04-10T10:27:00Z</dcterms:created>
  <dcterms:modified xsi:type="dcterms:W3CDTF">2025-04-10T10:29:00Z</dcterms:modified>
</cp:coreProperties>
</file>