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F8" w:rsidRDefault="00715BAE" w:rsidP="008A3E69">
      <w:pPr>
        <w:ind w:left="5954"/>
        <w:jc w:val="right"/>
        <w:rPr>
          <w:rFonts w:ascii="GHEA Grapalat" w:hAnsi="GHEA Grapalat" w:cs="Tahoma"/>
          <w:sz w:val="18"/>
          <w:szCs w:val="18"/>
          <w:lang w:val="en-US"/>
        </w:rPr>
      </w:pPr>
      <w:r w:rsidRPr="005D4955">
        <w:rPr>
          <w:rFonts w:ascii="GHEA Grapalat" w:hAnsi="GHEA Grapalat" w:cs="Tahoma"/>
          <w:sz w:val="18"/>
          <w:szCs w:val="18"/>
          <w:lang w:val="hy-AM"/>
        </w:rPr>
        <w:t>Հավելված N</w:t>
      </w:r>
      <w:r>
        <w:rPr>
          <w:rFonts w:ascii="GHEA Grapalat" w:hAnsi="GHEA Grapalat" w:cs="Tahoma"/>
          <w:sz w:val="18"/>
          <w:szCs w:val="18"/>
          <w:lang w:val="hy-AM"/>
        </w:rPr>
        <w:t xml:space="preserve"> 3</w:t>
      </w:r>
      <w:r>
        <w:rPr>
          <w:rFonts w:ascii="GHEA Grapalat" w:hAnsi="GHEA Grapalat" w:cs="Tahoma"/>
          <w:sz w:val="18"/>
          <w:szCs w:val="18"/>
          <w:lang w:val="hy-AM"/>
        </w:rPr>
        <w:br/>
        <w:t>Չարենցավան համայնքի ղեկավար</w:t>
      </w:r>
      <w:r w:rsidRPr="00F75CBC">
        <w:rPr>
          <w:rFonts w:ascii="GHEA Grapalat" w:hAnsi="GHEA Grapalat" w:cs="Tahoma"/>
          <w:sz w:val="18"/>
          <w:szCs w:val="18"/>
          <w:lang w:val="hy-AM"/>
        </w:rPr>
        <w:t>ի 20</w:t>
      </w:r>
      <w:r>
        <w:rPr>
          <w:rFonts w:ascii="GHEA Grapalat" w:hAnsi="GHEA Grapalat" w:cs="Tahoma"/>
          <w:sz w:val="18"/>
          <w:szCs w:val="18"/>
          <w:lang w:val="hy-AM"/>
        </w:rPr>
        <w:t>2</w:t>
      </w:r>
      <w:r w:rsidR="00EF7BFC">
        <w:rPr>
          <w:rFonts w:ascii="GHEA Grapalat" w:hAnsi="GHEA Grapalat" w:cs="Tahoma"/>
          <w:sz w:val="18"/>
          <w:szCs w:val="18"/>
          <w:lang w:val="en-US"/>
        </w:rPr>
        <w:t>5</w:t>
      </w:r>
      <w:r w:rsidRPr="001A6D78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Pr="00F75CBC">
        <w:rPr>
          <w:rFonts w:ascii="GHEA Grapalat" w:hAnsi="GHEA Grapalat" w:cs="Tahoma"/>
          <w:sz w:val="18"/>
          <w:szCs w:val="18"/>
          <w:lang w:val="hy-AM"/>
        </w:rPr>
        <w:t>թվականի</w:t>
      </w:r>
      <w:r w:rsidRPr="00E92F9A">
        <w:rPr>
          <w:rFonts w:ascii="GHEA Grapalat" w:hAnsi="GHEA Grapalat" w:cs="Tahoma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Tahoma"/>
          <w:sz w:val="18"/>
          <w:szCs w:val="18"/>
          <w:lang w:val="en-US"/>
        </w:rPr>
        <w:t>ապրիլի</w:t>
      </w:r>
      <w:proofErr w:type="spellEnd"/>
      <w:r>
        <w:rPr>
          <w:rFonts w:ascii="GHEA Grapalat" w:hAnsi="GHEA Grapalat" w:cs="Tahoma"/>
          <w:sz w:val="18"/>
          <w:szCs w:val="18"/>
          <w:lang w:val="en-US"/>
        </w:rPr>
        <w:t xml:space="preserve"> </w:t>
      </w:r>
      <w:r w:rsidR="00EF7BFC">
        <w:rPr>
          <w:rFonts w:ascii="GHEA Grapalat" w:hAnsi="GHEA Grapalat" w:cs="Tahoma"/>
          <w:sz w:val="18"/>
          <w:szCs w:val="18"/>
          <w:lang w:val="en-US"/>
        </w:rPr>
        <w:t>10</w:t>
      </w:r>
      <w:r w:rsidRPr="00EB2770">
        <w:rPr>
          <w:rFonts w:ascii="GHEA Grapalat" w:hAnsi="GHEA Grapalat" w:cs="Tahoma"/>
          <w:sz w:val="18"/>
          <w:szCs w:val="18"/>
          <w:lang w:val="hy-AM"/>
        </w:rPr>
        <w:t>-ի</w:t>
      </w:r>
      <w:r w:rsidRPr="00F75CBC">
        <w:rPr>
          <w:rFonts w:ascii="GHEA Grapalat" w:hAnsi="GHEA Grapalat" w:cs="Tahoma"/>
          <w:sz w:val="18"/>
          <w:szCs w:val="18"/>
          <w:lang w:val="hy-AM"/>
        </w:rPr>
        <w:t xml:space="preserve"> N</w:t>
      </w:r>
      <w:r w:rsidRPr="001A6D78">
        <w:rPr>
          <w:rFonts w:ascii="GHEA Grapalat" w:hAnsi="GHEA Grapalat" w:cs="Tahoma"/>
          <w:sz w:val="18"/>
          <w:szCs w:val="18"/>
          <w:lang w:val="hy-AM"/>
        </w:rPr>
        <w:t xml:space="preserve"> </w:t>
      </w:r>
      <w:r w:rsidR="00E43DBF">
        <w:rPr>
          <w:rFonts w:ascii="GHEA Grapalat" w:hAnsi="GHEA Grapalat" w:cs="Tahoma"/>
          <w:sz w:val="18"/>
          <w:szCs w:val="18"/>
          <w:lang w:val="en-US"/>
        </w:rPr>
        <w:t>555</w:t>
      </w:r>
      <w:r>
        <w:rPr>
          <w:rFonts w:ascii="GHEA Grapalat" w:hAnsi="GHEA Grapalat" w:cs="Tahoma"/>
          <w:sz w:val="18"/>
          <w:szCs w:val="18"/>
          <w:lang w:val="hy-AM"/>
        </w:rPr>
        <w:t xml:space="preserve"> ո</w:t>
      </w:r>
      <w:r w:rsidRPr="00F75CBC">
        <w:rPr>
          <w:rFonts w:ascii="GHEA Grapalat" w:hAnsi="GHEA Grapalat" w:cs="Tahoma"/>
          <w:sz w:val="18"/>
          <w:szCs w:val="18"/>
          <w:lang w:val="hy-AM"/>
        </w:rPr>
        <w:t>րոշման</w:t>
      </w:r>
    </w:p>
    <w:p w:rsidR="00715BAE" w:rsidRPr="008514D4" w:rsidRDefault="00715BAE" w:rsidP="00E22EF8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514D4">
        <w:rPr>
          <w:rFonts w:ascii="GHEA Grapalat" w:hAnsi="GHEA Grapalat"/>
          <w:b/>
          <w:sz w:val="20"/>
          <w:szCs w:val="20"/>
          <w:lang w:val="hy-AM"/>
        </w:rPr>
        <w:t>ԱՌԱՋԱՐԿՈՒԹՅՈՒՆՆԵՐ</w:t>
      </w:r>
    </w:p>
    <w:p w:rsidR="008D2C23" w:rsidRPr="00AE1EC4" w:rsidRDefault="00715BAE" w:rsidP="008D2C23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AE1EC4">
        <w:rPr>
          <w:rFonts w:ascii="GHEA Grapalat" w:hAnsi="GHEA Grapalat"/>
          <w:b/>
          <w:sz w:val="20"/>
          <w:szCs w:val="20"/>
          <w:lang w:val="hy-AM"/>
        </w:rPr>
        <w:t xml:space="preserve">ՉԱՐԵՆՑԱՎԱՆ ՀԱՄԱՅՆՔԻՆ ՍՊԱՌՆԱՑՈՂ ՊՈՏԵՆՑԻԱԼ ՎՏԱՆԳԱՎՈՐ ՏԵՂԱՄԱՍԵՐԻ ԵՎ ԲՆԱԿՉՈՒԹՅԱՆ ԱՆՎՏԱՆԳՈՒԹՅԱՆ ԱՊԱՀՈՎՄԱՆ ՈՒՂՂՈՒԹՅԱՄԲ ՆԱԽԱՏԵՍՎՈՂ </w:t>
      </w:r>
    </w:p>
    <w:p w:rsidR="00715BAE" w:rsidRPr="00AE1EC4" w:rsidRDefault="00715BAE" w:rsidP="008D2C23">
      <w:pPr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AE1EC4">
        <w:rPr>
          <w:rFonts w:ascii="GHEA Grapalat" w:hAnsi="GHEA Grapalat"/>
          <w:b/>
          <w:sz w:val="20"/>
          <w:szCs w:val="20"/>
          <w:lang w:val="hy-AM"/>
        </w:rPr>
        <w:t>ՄԻՋՈՑԱՌՈՒՄՆԵՐԻ ՎԵՐԱԲԵՐՅԱԼ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5220"/>
      </w:tblGrid>
      <w:tr w:rsidR="00715BAE" w:rsidRPr="008514D4" w:rsidTr="00E22EF8">
        <w:trPr>
          <w:trHeight w:val="2168"/>
        </w:trPr>
        <w:tc>
          <w:tcPr>
            <w:tcW w:w="4518" w:type="dxa"/>
            <w:vAlign w:val="center"/>
          </w:tcPr>
          <w:p w:rsidR="008D2C23" w:rsidRPr="00F14F8C" w:rsidRDefault="00715BAE" w:rsidP="008514D4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4F8C">
              <w:rPr>
                <w:rFonts w:ascii="GHEA Grapalat" w:hAnsi="GHEA Grapalat"/>
                <w:sz w:val="24"/>
                <w:szCs w:val="24"/>
                <w:lang w:val="hy-AM"/>
              </w:rPr>
              <w:t>Վտանգավոր (աղետի) անվանումները</w:t>
            </w:r>
          </w:p>
          <w:p w:rsidR="00715BAE" w:rsidRPr="00F14F8C" w:rsidRDefault="00715BAE" w:rsidP="008D2C23">
            <w:pPr>
              <w:spacing w:after="0" w:line="240" w:lineRule="auto"/>
              <w:ind w:left="37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4F8C">
              <w:rPr>
                <w:rFonts w:ascii="GHEA Grapalat" w:hAnsi="GHEA Grapalat"/>
                <w:sz w:val="24"/>
                <w:szCs w:val="24"/>
                <w:lang w:val="hy-AM"/>
              </w:rPr>
              <w:t xml:space="preserve">- սելավ </w:t>
            </w:r>
          </w:p>
          <w:p w:rsidR="00715BAE" w:rsidRPr="008514D4" w:rsidRDefault="00715BAE" w:rsidP="00E22EF8">
            <w:pPr>
              <w:ind w:left="37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14F8C">
              <w:rPr>
                <w:rFonts w:ascii="GHEA Grapalat" w:hAnsi="GHEA Grapalat"/>
                <w:sz w:val="24"/>
                <w:szCs w:val="24"/>
                <w:lang w:val="hy-AM"/>
              </w:rPr>
              <w:t>- հեղեղում</w:t>
            </w:r>
            <w:r w:rsidRPr="00F14F8C">
              <w:rPr>
                <w:rFonts w:ascii="GHEA Grapalat" w:hAnsi="GHEA Grapalat"/>
                <w:sz w:val="24"/>
                <w:szCs w:val="24"/>
                <w:lang w:val="hy-AM"/>
              </w:rPr>
              <w:br/>
              <w:t>- քարաթափում</w:t>
            </w:r>
          </w:p>
        </w:tc>
        <w:tc>
          <w:tcPr>
            <w:tcW w:w="5220" w:type="dxa"/>
            <w:vAlign w:val="center"/>
          </w:tcPr>
          <w:p w:rsidR="00715BAE" w:rsidRPr="008514D4" w:rsidRDefault="00175A52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14D4">
              <w:rPr>
                <w:rFonts w:ascii="GHEA Grapalat" w:hAnsi="GHEA Grapalat"/>
                <w:sz w:val="24"/>
                <w:szCs w:val="24"/>
                <w:lang w:val="en-US"/>
              </w:rPr>
              <w:t>Արզական</w:t>
            </w:r>
            <w:proofErr w:type="spellEnd"/>
          </w:p>
          <w:p w:rsidR="00175A52" w:rsidRPr="008514D4" w:rsidRDefault="00175A52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8514D4">
              <w:rPr>
                <w:rFonts w:ascii="GHEA Grapalat" w:hAnsi="GHEA Grapalat"/>
                <w:sz w:val="24"/>
                <w:szCs w:val="24"/>
                <w:lang w:val="en-US"/>
              </w:rPr>
              <w:t>Բջնի</w:t>
            </w:r>
            <w:proofErr w:type="spellEnd"/>
          </w:p>
        </w:tc>
      </w:tr>
      <w:tr w:rsidR="00715BAE" w:rsidRPr="008514D4" w:rsidTr="00E22EF8">
        <w:trPr>
          <w:trHeight w:val="1964"/>
        </w:trPr>
        <w:tc>
          <w:tcPr>
            <w:tcW w:w="4518" w:type="dxa"/>
            <w:vAlign w:val="center"/>
          </w:tcPr>
          <w:p w:rsidR="00715BAE" w:rsidRPr="008514D4" w:rsidRDefault="00715BAE" w:rsidP="00E22EF8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14D4">
              <w:rPr>
                <w:rFonts w:ascii="GHEA Grapalat" w:hAnsi="GHEA Grapalat"/>
                <w:sz w:val="24"/>
                <w:szCs w:val="24"/>
                <w:lang w:val="hy-AM"/>
              </w:rPr>
              <w:t>Վտանգավոր տեղամասի գտնվելու վայրերը</w:t>
            </w:r>
          </w:p>
        </w:tc>
        <w:tc>
          <w:tcPr>
            <w:tcW w:w="5220" w:type="dxa"/>
            <w:vAlign w:val="center"/>
          </w:tcPr>
          <w:p w:rsidR="0049355A" w:rsidRPr="00B911B3" w:rsidRDefault="0049355A" w:rsidP="0049355A">
            <w:pPr>
              <w:pStyle w:val="a3"/>
              <w:spacing w:after="0" w:line="240" w:lineRule="auto"/>
              <w:ind w:left="0"/>
              <w:jc w:val="both"/>
              <w:rPr>
                <w:rFonts w:ascii="GHEA Grapalat" w:hAnsi="GHEA Grapalat"/>
                <w:color w:val="000000"/>
                <w:szCs w:val="24"/>
                <w:lang w:val="hy-AM"/>
              </w:rPr>
            </w:pP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>Չարենցավան` հեղեղատարների մաքրում:</w:t>
            </w:r>
          </w:p>
          <w:p w:rsidR="0049355A" w:rsidRPr="00B911B3" w:rsidRDefault="0049355A" w:rsidP="0049355A">
            <w:pPr>
              <w:pStyle w:val="a3"/>
              <w:spacing w:after="0" w:line="240" w:lineRule="auto"/>
              <w:ind w:left="0"/>
              <w:jc w:val="both"/>
              <w:rPr>
                <w:rFonts w:ascii="GHEA Grapalat" w:hAnsi="GHEA Grapalat"/>
                <w:color w:val="000000"/>
                <w:szCs w:val="24"/>
                <w:lang w:val="hy-AM"/>
              </w:rPr>
            </w:pP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>Բջնի բնակավայր` սելավատարի հունի մաքրում;</w:t>
            </w:r>
          </w:p>
          <w:p w:rsidR="0049355A" w:rsidRPr="00B911B3" w:rsidRDefault="0049355A" w:rsidP="0049355A">
            <w:pPr>
              <w:pStyle w:val="a3"/>
              <w:spacing w:after="0" w:line="240" w:lineRule="auto"/>
              <w:ind w:left="0"/>
              <w:jc w:val="both"/>
              <w:rPr>
                <w:rFonts w:ascii="GHEA Grapalat" w:hAnsi="GHEA Grapalat"/>
                <w:color w:val="000000"/>
                <w:szCs w:val="24"/>
                <w:lang w:val="hy-AM"/>
              </w:rPr>
            </w:pP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>Ալափաս</w:t>
            </w:r>
            <w:r w:rsidR="008514D4"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 xml:space="preserve"> </w:t>
            </w: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>բնակավայր`</w:t>
            </w:r>
            <w:r w:rsidR="008514D4"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 xml:space="preserve"> </w:t>
            </w: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 xml:space="preserve">սելավատարի մաքրում: </w:t>
            </w:r>
          </w:p>
          <w:p w:rsidR="0049355A" w:rsidRPr="00B911B3" w:rsidRDefault="0049355A" w:rsidP="0049355A">
            <w:pPr>
              <w:pStyle w:val="a3"/>
              <w:spacing w:after="0" w:line="240" w:lineRule="auto"/>
              <w:ind w:left="0"/>
              <w:jc w:val="both"/>
              <w:rPr>
                <w:rFonts w:ascii="GHEA Grapalat" w:hAnsi="GHEA Grapalat"/>
                <w:color w:val="000000"/>
                <w:szCs w:val="24"/>
                <w:lang w:val="hy-AM"/>
              </w:rPr>
            </w:pP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>Կարենիս բնակավայր` սելավատարի  մաքրում:</w:t>
            </w:r>
          </w:p>
          <w:p w:rsidR="00715BAE" w:rsidRPr="008514D4" w:rsidRDefault="0049355A" w:rsidP="0049355A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>Ֆանտան բնակավայր`</w:t>
            </w:r>
            <w:r w:rsidR="008514D4" w:rsidRPr="00B911B3">
              <w:rPr>
                <w:rFonts w:ascii="GHEA Grapalat" w:hAnsi="GHEA Grapalat"/>
                <w:szCs w:val="24"/>
                <w:lang w:val="en-US"/>
              </w:rPr>
              <w:t xml:space="preserve"> </w:t>
            </w:r>
            <w:r w:rsidRPr="00B911B3">
              <w:rPr>
                <w:rFonts w:ascii="GHEA Grapalat" w:hAnsi="GHEA Grapalat"/>
                <w:color w:val="000000"/>
                <w:szCs w:val="24"/>
                <w:lang w:val="hy-AM"/>
              </w:rPr>
              <w:t>սելավատարի մաքրում</w:t>
            </w:r>
            <w:r w:rsidRPr="00B911B3">
              <w:rPr>
                <w:rFonts w:ascii="GHEA Grapalat" w:hAnsi="GHEA Grapalat"/>
                <w:color w:val="000000"/>
                <w:szCs w:val="24"/>
                <w:lang w:val="en-US"/>
              </w:rPr>
              <w:t>:</w:t>
            </w:r>
          </w:p>
        </w:tc>
      </w:tr>
      <w:tr w:rsidR="00715BAE" w:rsidRPr="00E43DBF" w:rsidTr="00E22EF8">
        <w:trPr>
          <w:trHeight w:val="832"/>
        </w:trPr>
        <w:tc>
          <w:tcPr>
            <w:tcW w:w="4518" w:type="dxa"/>
            <w:vAlign w:val="center"/>
          </w:tcPr>
          <w:p w:rsidR="00715BAE" w:rsidRPr="008514D4" w:rsidRDefault="00715BAE" w:rsidP="008514D4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14D4">
              <w:rPr>
                <w:rFonts w:ascii="GHEA Grapalat" w:hAnsi="GHEA Grapalat"/>
                <w:sz w:val="24"/>
                <w:szCs w:val="24"/>
                <w:lang w:val="hy-AM"/>
              </w:rPr>
              <w:t>Առաջացման հնարավոր պատճառները</w:t>
            </w:r>
          </w:p>
        </w:tc>
        <w:tc>
          <w:tcPr>
            <w:tcW w:w="5220" w:type="dxa"/>
            <w:vAlign w:val="center"/>
          </w:tcPr>
          <w:p w:rsidR="00715BAE" w:rsidRPr="00B911B3" w:rsidRDefault="00715BAE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lang w:val="hy-AM"/>
              </w:rPr>
            </w:pPr>
            <w:r w:rsidRPr="00B911B3">
              <w:rPr>
                <w:rFonts w:ascii="GHEA Grapalat" w:hAnsi="GHEA Grapalat"/>
                <w:lang w:val="hy-AM"/>
              </w:rPr>
              <w:t xml:space="preserve">Գարնանային վարարումներ, </w:t>
            </w:r>
            <w:r w:rsidR="00175A52" w:rsidRPr="00B911B3">
              <w:rPr>
                <w:rFonts w:ascii="GHEA Grapalat" w:hAnsi="GHEA Grapalat"/>
                <w:lang w:val="hy-AM"/>
              </w:rPr>
              <w:t>տևական, հորդ</w:t>
            </w:r>
            <w:r w:rsidRPr="00B911B3">
              <w:rPr>
                <w:rFonts w:ascii="GHEA Grapalat" w:hAnsi="GHEA Grapalat"/>
                <w:lang w:val="hy-AM"/>
              </w:rPr>
              <w:t>առատ տեղումներ, հեղեղատարների և ջրհեռացման համակարգերի խցանում, աղտոտվածություն։</w:t>
            </w:r>
          </w:p>
        </w:tc>
      </w:tr>
      <w:tr w:rsidR="00715BAE" w:rsidRPr="00E43DBF" w:rsidTr="00E22EF8">
        <w:trPr>
          <w:trHeight w:val="2551"/>
        </w:trPr>
        <w:tc>
          <w:tcPr>
            <w:tcW w:w="4518" w:type="dxa"/>
            <w:vAlign w:val="center"/>
          </w:tcPr>
          <w:p w:rsidR="00715BAE" w:rsidRPr="008514D4" w:rsidRDefault="00715BAE" w:rsidP="008514D4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14D4">
              <w:rPr>
                <w:rFonts w:ascii="GHEA Grapalat" w:hAnsi="GHEA Grapalat"/>
                <w:sz w:val="24"/>
                <w:szCs w:val="24"/>
                <w:lang w:val="hy-AM"/>
              </w:rPr>
              <w:t>Վտանգավոր տեղամասերի նկարագրությունը։</w:t>
            </w:r>
          </w:p>
        </w:tc>
        <w:tc>
          <w:tcPr>
            <w:tcW w:w="5220" w:type="dxa"/>
            <w:vAlign w:val="center"/>
          </w:tcPr>
          <w:p w:rsidR="0049355A" w:rsidRPr="00B911B3" w:rsidRDefault="0049355A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lang w:val="hy-AM"/>
              </w:rPr>
            </w:pPr>
            <w:r w:rsidRPr="00B911B3">
              <w:rPr>
                <w:rFonts w:ascii="GHEA Grapalat" w:hAnsi="GHEA Grapalat"/>
                <w:lang w:val="hy-AM"/>
              </w:rPr>
              <w:t>Ժամանակի ընթացքում սելավների բերած տիղմի նստվածքի առկայություն:</w:t>
            </w:r>
          </w:p>
          <w:p w:rsidR="00715BAE" w:rsidRPr="00B911B3" w:rsidRDefault="00175A52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lang w:val="hy-AM"/>
              </w:rPr>
            </w:pPr>
            <w:r w:rsidRPr="00B911B3">
              <w:rPr>
                <w:rFonts w:ascii="GHEA Grapalat" w:hAnsi="GHEA Grapalat"/>
                <w:lang w:val="hy-AM"/>
              </w:rPr>
              <w:t>Արզականի վերին թաղամասեր, ներքին 150 տուն, 700բնակիչ</w:t>
            </w:r>
            <w:r w:rsidR="0049355A" w:rsidRPr="00B911B3">
              <w:rPr>
                <w:rFonts w:ascii="GHEA Grapalat" w:hAnsi="GHEA Grapalat"/>
                <w:lang w:val="hy-AM"/>
              </w:rPr>
              <w:t>:</w:t>
            </w:r>
          </w:p>
          <w:p w:rsidR="005A2F69" w:rsidRPr="00B911B3" w:rsidRDefault="005A2F69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lang w:val="hy-AM"/>
              </w:rPr>
            </w:pPr>
            <w:r w:rsidRPr="00B911B3">
              <w:rPr>
                <w:rFonts w:ascii="GHEA Grapalat" w:hAnsi="GHEA Grapalat"/>
                <w:lang w:val="hy-AM"/>
              </w:rPr>
              <w:t>Բջնի գյուղամեջ , Ամրոցի ետնամաս, Ս.Սարգիս եկեղեցու ետնամաս, վանքի ձոր, դպրոցի հարակից տարածք, 250 տուն, 1500բնակիչ</w:t>
            </w:r>
            <w:r w:rsidR="0049355A" w:rsidRPr="00B911B3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715BAE" w:rsidRPr="00E43DBF" w:rsidTr="00E22EF8">
        <w:trPr>
          <w:trHeight w:val="985"/>
        </w:trPr>
        <w:tc>
          <w:tcPr>
            <w:tcW w:w="4518" w:type="dxa"/>
            <w:vAlign w:val="center"/>
          </w:tcPr>
          <w:p w:rsidR="00715BAE" w:rsidRPr="008514D4" w:rsidRDefault="00715BAE" w:rsidP="008514D4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14D4">
              <w:rPr>
                <w:rFonts w:ascii="GHEA Grapalat" w:hAnsi="GHEA Grapalat"/>
                <w:sz w:val="24"/>
                <w:szCs w:val="24"/>
                <w:lang w:val="hy-AM"/>
              </w:rPr>
              <w:t>Կանխարգելիչ միջոցառումների առաջարկություններ իրականացնելու համար</w:t>
            </w:r>
          </w:p>
        </w:tc>
        <w:tc>
          <w:tcPr>
            <w:tcW w:w="5220" w:type="dxa"/>
            <w:vAlign w:val="center"/>
          </w:tcPr>
          <w:p w:rsidR="00715BAE" w:rsidRPr="00B911B3" w:rsidRDefault="00715BAE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lang w:val="hy-AM"/>
              </w:rPr>
            </w:pPr>
            <w:r w:rsidRPr="00B911B3">
              <w:rPr>
                <w:rFonts w:ascii="GHEA Grapalat" w:hAnsi="GHEA Grapalat"/>
                <w:lang w:val="hy-AM"/>
              </w:rPr>
              <w:t>Հեղեղատարների, գետի, դիտահորերի մաքրում և կարգաբերում, անհրաժեշտության դեպքում պատվարների ամրացում։</w:t>
            </w:r>
          </w:p>
        </w:tc>
      </w:tr>
      <w:tr w:rsidR="00715BAE" w:rsidRPr="00E43DBF" w:rsidTr="00E22EF8">
        <w:trPr>
          <w:trHeight w:val="1615"/>
        </w:trPr>
        <w:tc>
          <w:tcPr>
            <w:tcW w:w="4518" w:type="dxa"/>
            <w:vAlign w:val="center"/>
          </w:tcPr>
          <w:p w:rsidR="00715BAE" w:rsidRPr="008514D4" w:rsidRDefault="00715BAE" w:rsidP="00EF7BFC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514D4">
              <w:rPr>
                <w:rFonts w:ascii="GHEA Grapalat" w:hAnsi="GHEA Grapalat"/>
                <w:sz w:val="24"/>
                <w:szCs w:val="24"/>
                <w:lang w:val="hy-AM"/>
              </w:rPr>
              <w:t>Համայնքի բյուջեում կամ այլ ծրագրերով 202</w:t>
            </w:r>
            <w:r w:rsidR="00EF7BFC" w:rsidRPr="00EF7BF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8514D4">
              <w:rPr>
                <w:rFonts w:ascii="GHEA Grapalat" w:hAnsi="GHEA Grapalat"/>
                <w:sz w:val="24"/>
                <w:szCs w:val="24"/>
                <w:lang w:val="hy-AM"/>
              </w:rPr>
              <w:t xml:space="preserve"> թ-ին պլանավորված, հնարավոր արտակարգ իրավիճակների կանխարգելիչ միջոցառումների համար ծախսերի չափը ըստ միջոցառումների տեսակների</w:t>
            </w:r>
          </w:p>
        </w:tc>
        <w:tc>
          <w:tcPr>
            <w:tcW w:w="5220" w:type="dxa"/>
            <w:vAlign w:val="center"/>
          </w:tcPr>
          <w:p w:rsidR="00A35FE3" w:rsidRPr="00B911B3" w:rsidRDefault="00A35FE3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 xml:space="preserve">Անհրաժեշտության դեպքում </w:t>
            </w:r>
          </w:p>
          <w:p w:rsidR="00715BAE" w:rsidRPr="00B911B3" w:rsidRDefault="00715BAE" w:rsidP="008514D4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>Հեղեղատարների և դիտահորերի մաքրմ</w:t>
            </w:r>
            <w:r w:rsidR="00A35FE3" w:rsidRPr="00B911B3">
              <w:rPr>
                <w:rFonts w:ascii="GHEA Grapalat" w:hAnsi="GHEA Grapalat"/>
                <w:color w:val="000000" w:themeColor="text1"/>
                <w:lang w:val="hy-AM"/>
              </w:rPr>
              <w:t xml:space="preserve">ան, </w:t>
            </w:r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 xml:space="preserve">  </w:t>
            </w:r>
          </w:p>
          <w:p w:rsidR="00715BAE" w:rsidRPr="00B911B3" w:rsidRDefault="00A35FE3" w:rsidP="00EF7BFC">
            <w:pPr>
              <w:spacing w:after="0" w:line="240" w:lineRule="auto"/>
              <w:ind w:left="34"/>
              <w:jc w:val="both"/>
              <w:rPr>
                <w:rFonts w:ascii="GHEA Grapalat" w:hAnsi="GHEA Grapalat"/>
                <w:lang w:val="hy-AM"/>
              </w:rPr>
            </w:pPr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>Կ</w:t>
            </w:r>
            <w:r w:rsidR="00715BAE" w:rsidRPr="00B911B3">
              <w:rPr>
                <w:rFonts w:ascii="GHEA Grapalat" w:hAnsi="GHEA Grapalat"/>
                <w:color w:val="000000" w:themeColor="text1"/>
                <w:lang w:val="hy-AM"/>
              </w:rPr>
              <w:t>արգաբերմ</w:t>
            </w:r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>ան և</w:t>
            </w:r>
            <w:bookmarkStart w:id="0" w:name="_GoBack"/>
            <w:bookmarkEnd w:id="0"/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 xml:space="preserve"> տեղափոխ</w:t>
            </w:r>
            <w:r w:rsidR="00715BAE" w:rsidRPr="00B911B3">
              <w:rPr>
                <w:rFonts w:ascii="GHEA Grapalat" w:hAnsi="GHEA Grapalat"/>
                <w:color w:val="000000" w:themeColor="text1"/>
                <w:lang w:val="hy-AM"/>
              </w:rPr>
              <w:t>մ</w:t>
            </w:r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 xml:space="preserve">ան համար բյուջեից կհատկացվի </w:t>
            </w:r>
            <w:r w:rsidR="0049355A" w:rsidRPr="00B911B3">
              <w:rPr>
                <w:rFonts w:ascii="GHEA Grapalat" w:hAnsi="GHEA Grapalat"/>
                <w:color w:val="000000" w:themeColor="text1"/>
                <w:lang w:val="hy-AM"/>
              </w:rPr>
              <w:t xml:space="preserve">– </w:t>
            </w:r>
            <w:r w:rsidR="00EF7BFC" w:rsidRPr="00EF7BFC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="00715BAE" w:rsidRPr="00B911B3">
              <w:rPr>
                <w:rFonts w:ascii="GHEA Grapalat" w:hAnsi="GHEA Grapalat"/>
                <w:color w:val="000000" w:themeColor="text1"/>
                <w:lang w:val="hy-AM"/>
              </w:rPr>
              <w:t>մլն</w:t>
            </w:r>
            <w:r w:rsidRPr="00B911B3">
              <w:rPr>
                <w:rFonts w:ascii="GHEA Grapalat" w:hAnsi="GHEA Grapalat"/>
                <w:color w:val="000000" w:themeColor="text1"/>
                <w:lang w:val="hy-AM"/>
              </w:rPr>
              <w:t xml:space="preserve"> դրամ</w:t>
            </w:r>
            <w:r w:rsidR="00715BAE" w:rsidRPr="00B911B3">
              <w:rPr>
                <w:rFonts w:ascii="GHEA Grapalat" w:hAnsi="GHEA Grapalat"/>
                <w:color w:val="FF0000"/>
                <w:lang w:val="hy-AM"/>
              </w:rPr>
              <w:t xml:space="preserve">   </w:t>
            </w:r>
          </w:p>
        </w:tc>
      </w:tr>
    </w:tbl>
    <w:p w:rsidR="00715BAE" w:rsidRPr="000B453F" w:rsidRDefault="00715BAE" w:rsidP="00715BA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324B5D" w:rsidRPr="00CB76FF" w:rsidRDefault="008514D4" w:rsidP="00CB76FF">
      <w:pPr>
        <w:jc w:val="center"/>
        <w:rPr>
          <w:rFonts w:ascii="GHEA Grapalat" w:hAnsi="GHEA Grapalat"/>
          <w:b/>
          <w:lang w:val="hy-AM"/>
        </w:rPr>
      </w:pPr>
      <w:r w:rsidRPr="00CB76FF">
        <w:rPr>
          <w:rFonts w:ascii="GHEA Grapalat" w:hAnsi="GHEA Grapalat"/>
          <w:b/>
          <w:lang w:val="hy-AM"/>
        </w:rPr>
        <w:t>ՀԱՄԱՅՆՔԻ ՂԵԿԱՎԱՐ</w:t>
      </w:r>
      <w:r w:rsidRPr="00CB76FF">
        <w:rPr>
          <w:rFonts w:ascii="GHEA Grapalat" w:hAnsi="GHEA Grapalat"/>
          <w:b/>
          <w:lang w:val="hy-AM"/>
        </w:rPr>
        <w:tab/>
      </w:r>
      <w:r w:rsidRPr="00CB76FF">
        <w:rPr>
          <w:rFonts w:ascii="GHEA Grapalat" w:hAnsi="GHEA Grapalat"/>
          <w:b/>
          <w:lang w:val="hy-AM"/>
        </w:rPr>
        <w:tab/>
      </w:r>
      <w:r w:rsidRPr="00CB76FF">
        <w:rPr>
          <w:rFonts w:ascii="GHEA Grapalat" w:hAnsi="GHEA Grapalat"/>
          <w:b/>
          <w:lang w:val="hy-AM"/>
        </w:rPr>
        <w:tab/>
      </w:r>
      <w:r w:rsidRPr="00CB76FF">
        <w:rPr>
          <w:rFonts w:ascii="GHEA Grapalat" w:hAnsi="GHEA Grapalat"/>
          <w:b/>
          <w:lang w:val="hy-AM"/>
        </w:rPr>
        <w:tab/>
        <w:t>ՀԱԿՈԲ ՇԱՀԳԱԼԴՅԱՆ</w:t>
      </w:r>
    </w:p>
    <w:p w:rsidR="00AD426B" w:rsidRPr="008514D4" w:rsidRDefault="00AD426B" w:rsidP="00AD426B">
      <w:pPr>
        <w:ind w:left="2160" w:firstLine="720"/>
        <w:rPr>
          <w:rFonts w:ascii="Sylfaen" w:hAnsi="Sylfaen"/>
          <w:lang w:val="hy-AM"/>
        </w:rPr>
      </w:pPr>
      <w:r w:rsidRPr="008514D4">
        <w:rPr>
          <w:rFonts w:ascii="Sylfaen" w:hAnsi="Sylfaen"/>
          <w:lang w:val="hy-AM"/>
        </w:rPr>
        <w:t>Կ.Տ.</w:t>
      </w:r>
    </w:p>
    <w:sectPr w:rsidR="00AD426B" w:rsidRPr="008514D4" w:rsidSect="008514D4">
      <w:pgSz w:w="11906" w:h="16838" w:code="9"/>
      <w:pgMar w:top="720" w:right="720" w:bottom="720" w:left="720" w:header="709" w:footer="709" w:gutter="0"/>
      <w:paperSrc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2F16"/>
    <w:multiLevelType w:val="hybridMultilevel"/>
    <w:tmpl w:val="CA687594"/>
    <w:lvl w:ilvl="0" w:tplc="4C34E0C6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A53"/>
    <w:rsid w:val="00175A52"/>
    <w:rsid w:val="00324B5D"/>
    <w:rsid w:val="0049355A"/>
    <w:rsid w:val="005A2F69"/>
    <w:rsid w:val="00715BAE"/>
    <w:rsid w:val="008514D4"/>
    <w:rsid w:val="008A3E69"/>
    <w:rsid w:val="008D2C23"/>
    <w:rsid w:val="00941A53"/>
    <w:rsid w:val="00A35FE3"/>
    <w:rsid w:val="00AD426B"/>
    <w:rsid w:val="00AE1EC4"/>
    <w:rsid w:val="00B911B3"/>
    <w:rsid w:val="00CB76FF"/>
    <w:rsid w:val="00D81DC7"/>
    <w:rsid w:val="00E22EF8"/>
    <w:rsid w:val="00E43DBF"/>
    <w:rsid w:val="00EF7BFC"/>
    <w:rsid w:val="00F1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AE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5A"/>
    <w:pPr>
      <w:ind w:left="720"/>
      <w:contextualSpacing/>
    </w:pPr>
    <w:rPr>
      <w:rFonts w:ascii="Calibri" w:eastAsia="Times New Roman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Varsik</dc:creator>
  <cp:keywords/>
  <dc:description/>
  <cp:lastModifiedBy>Arminka</cp:lastModifiedBy>
  <cp:revision>19</cp:revision>
  <cp:lastPrinted>2024-04-09T12:08:00Z</cp:lastPrinted>
  <dcterms:created xsi:type="dcterms:W3CDTF">2024-04-08T13:29:00Z</dcterms:created>
  <dcterms:modified xsi:type="dcterms:W3CDTF">2025-04-11T11:51:00Z</dcterms:modified>
</cp:coreProperties>
</file>